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材料</w:t>
      </w:r>
      <w:r>
        <w:rPr>
          <w:rFonts w:ascii="Times New Roman" w:hAnsi="Times New Roman" w:eastAsia="黑体" w:cs="Times New Roman"/>
          <w:sz w:val="44"/>
          <w:szCs w:val="44"/>
        </w:rPr>
        <w:t>学院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2019-2020学年</w:t>
      </w:r>
      <w:r>
        <w:rPr>
          <w:rFonts w:ascii="Times New Roman" w:hAnsi="Times New Roman" w:eastAsia="黑体" w:cs="Times New Roman"/>
          <w:sz w:val="44"/>
          <w:szCs w:val="44"/>
        </w:rPr>
        <w:t>家庭经济困难学生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认定等级调整申请</w:t>
      </w:r>
      <w:r>
        <w:rPr>
          <w:rFonts w:hint="eastAsia" w:ascii="Times New Roman" w:hAnsi="Times New Roman" w:eastAsia="黑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校学生工作部（处）：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兹有我院学生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xx，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。该生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2019-2020学年第一学期认定的等级为：（其他困难/困难/特别困难）。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家庭基本情况：（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说明该生家庭人口数以及家庭人均年收入；父母、兄弟姐妹工作和年收入情况；家庭成员是否有医疗支出？如果有，指出医疗支出情况；家庭受自然灾害情况；家庭遭受突发意外事件；家庭欠债情况等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在校表现及受资助情况：（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说明该生在校学习和生活情况，尤其是该生平时穿着、日常饮食消费等，学生在校期间受到的资助情况。其中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2019级新生学习情况可不用填写，但是受助情况可以写高中和入学至今受到的资助。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学院认定工作组意见：经学院认定工作组讨论申请将该生家庭经济困难认定等级调整为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（困难/特别困难）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学院分管副书记签名：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福州大学xx学院（加盖公章）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1895"/>
    <w:rsid w:val="0BC814F7"/>
    <w:rsid w:val="0DD62DA8"/>
    <w:rsid w:val="11F13371"/>
    <w:rsid w:val="15C32B38"/>
    <w:rsid w:val="19F05CA4"/>
    <w:rsid w:val="2F1F70AE"/>
    <w:rsid w:val="68054A0E"/>
    <w:rsid w:val="6C4D198E"/>
    <w:rsid w:val="731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file:\C:\Users\ZH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276</Words>
  <Characters>312</Characters>
  <Paragraphs>9</Paragraphs>
  <TotalTime>7</TotalTime>
  <ScaleCrop>false</ScaleCrop>
  <LinksUpToDate>false</LinksUpToDate>
  <CharactersWithSpaces>319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2018-10-21T14:39:00Z</dcterms:created>
  <dc:creator>Ithought1415943284</dc:creator>
  <cp:lastModifiedBy>Admin</cp:lastModifiedBy>
  <dcterms:modified xsi:type="dcterms:W3CDTF">2020-03-04T04:10:08Z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