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4" w:name="_GoBack"/>
      <w:bookmarkEnd w:id="4"/>
      <w:r>
        <w:rPr>
          <w:rFonts w:hint="eastAsia" w:ascii="仿宋_GB2312" w:eastAsia="仿宋_GB2312"/>
          <w:b/>
          <w:sz w:val="32"/>
          <w:szCs w:val="32"/>
        </w:rPr>
        <w:t>材料学院2013级01班学生党支部</w:t>
      </w:r>
      <w:r>
        <w:rPr>
          <w:rFonts w:ascii="仿宋_GB2312" w:eastAsia="仿宋_GB2312"/>
          <w:b/>
          <w:sz w:val="32"/>
          <w:szCs w:val="32"/>
        </w:rPr>
        <w:t>“</w:t>
      </w:r>
      <w:r>
        <w:rPr>
          <w:rFonts w:hint="eastAsia" w:ascii="仿宋_GB2312" w:eastAsia="仿宋_GB2312"/>
          <w:b/>
          <w:sz w:val="32"/>
          <w:szCs w:val="32"/>
        </w:rPr>
        <w:t>两学一做</w:t>
      </w:r>
      <w:r>
        <w:rPr>
          <w:rFonts w:ascii="仿宋_GB2312" w:eastAsia="仿宋_GB2312"/>
          <w:b/>
          <w:sz w:val="32"/>
          <w:szCs w:val="32"/>
        </w:rPr>
        <w:t>“活动方案</w:t>
      </w:r>
      <w:r>
        <w:rPr>
          <w:rFonts w:hint="eastAsia"/>
        </w:rPr>
        <w:t xml:space="preserve"> </w:t>
      </w:r>
      <w:bookmarkStart w:id="0" w:name="OLE_LINK1"/>
    </w:p>
    <w:p>
      <w:pPr>
        <w:jc w:val="left"/>
        <w:rPr>
          <w:rFonts w:ascii="仿宋_GB2312" w:eastAsia="仿宋_GB2312"/>
          <w:b/>
          <w:sz w:val="32"/>
          <w:szCs w:val="32"/>
        </w:rPr>
      </w:pPr>
      <w:r>
        <w:rPr>
          <w:rFonts w:ascii="黑体" w:eastAsia="黑体"/>
          <w:bCs/>
          <w:sz w:val="32"/>
          <w:szCs w:val="32"/>
        </w:rPr>
        <w:t>一</w:t>
      </w:r>
      <w:r>
        <w:rPr>
          <w:rFonts w:hint="eastAsia" w:ascii="黑体" w:eastAsia="黑体"/>
          <w:bCs/>
          <w:sz w:val="32"/>
          <w:szCs w:val="32"/>
        </w:rPr>
        <w:t>、活动背景</w:t>
      </w:r>
    </w:p>
    <w:bookmarkEnd w:id="0"/>
    <w:p>
      <w:pPr>
        <w:pStyle w:val="4"/>
        <w:spacing w:line="269" w:lineRule="auto"/>
        <w:ind w:left="0" w:leftChars="0" w:firstLine="640"/>
        <w:rPr>
          <w:rFonts w:ascii="仿宋_GB2312" w:hAnsi="宋体" w:eastAsia="仿宋_GB2312"/>
          <w:sz w:val="32"/>
          <w:szCs w:val="32"/>
        </w:rPr>
      </w:pPr>
      <w:r>
        <w:rPr>
          <w:rFonts w:hint="eastAsia" w:ascii="仿宋_GB2312" w:hAnsi="宋体" w:eastAsia="仿宋_GB2312"/>
          <w:sz w:val="32"/>
          <w:szCs w:val="32"/>
        </w:rPr>
        <w:t>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2016年在全体党员中开展“学党章党规、学系列讲话，做合格党员”学习教育。</w:t>
      </w:r>
    </w:p>
    <w:p>
      <w:pPr>
        <w:pStyle w:val="4"/>
        <w:spacing w:line="269" w:lineRule="auto"/>
        <w:ind w:left="0" w:leftChars="0" w:firstLine="640"/>
        <w:rPr>
          <w:rFonts w:ascii="仿宋_GB2312" w:hAnsi="宋体" w:eastAsia="仿宋_GB2312"/>
          <w:sz w:val="32"/>
          <w:szCs w:val="32"/>
        </w:rPr>
      </w:pPr>
      <w:r>
        <w:rPr>
          <w:rFonts w:hint="eastAsia" w:ascii="仿宋_GB2312" w:hAnsi="宋体" w:eastAsia="仿宋_GB2312"/>
          <w:sz w:val="32"/>
          <w:szCs w:val="32"/>
        </w:rPr>
        <w:t>“两学一做”学习教育是继党的群众路线教育实践活动、“三严三实”专题教育之后，深化党内教育的又一次重要实践。根据省委组织部和省委教育工委关于“两学一做”学习安排的具体方案精神，我校《关于在全校党员中开展“学党章党规、学系列讲话,做合格党员”学习教育实施方案》，以及材料科学与工程学院关于“两学一做”学习安排的具体方案，我支部制定了2016年支部学习计划，并“两学一做”系列活动展开具体实施。</w:t>
      </w:r>
      <w:bookmarkStart w:id="1" w:name="OLE_LINK2"/>
    </w:p>
    <w:p>
      <w:pPr>
        <w:pStyle w:val="4"/>
        <w:spacing w:line="269" w:lineRule="auto"/>
        <w:ind w:left="0" w:leftChars="0" w:firstLine="0" w:firstLineChars="0"/>
        <w:rPr>
          <w:rFonts w:ascii="仿宋_GB2312" w:hAnsi="宋体" w:eastAsia="仿宋_GB2312"/>
          <w:sz w:val="32"/>
          <w:szCs w:val="32"/>
        </w:rPr>
      </w:pPr>
      <w:r>
        <w:rPr>
          <w:rFonts w:ascii="黑体" w:eastAsia="黑体"/>
          <w:b/>
          <w:bCs/>
          <w:sz w:val="32"/>
          <w:szCs w:val="32"/>
        </w:rPr>
        <w:t>二</w:t>
      </w:r>
      <w:r>
        <w:rPr>
          <w:rFonts w:hint="eastAsia" w:ascii="黑体" w:eastAsia="黑体"/>
          <w:b/>
          <w:bCs/>
          <w:sz w:val="32"/>
          <w:szCs w:val="32"/>
        </w:rPr>
        <w:t>、活动目的</w:t>
      </w:r>
    </w:p>
    <w:bookmarkEnd w:id="1"/>
    <w:p>
      <w:pPr>
        <w:pStyle w:val="4"/>
        <w:spacing w:line="269" w:lineRule="auto"/>
        <w:ind w:left="0" w:leftChars="0" w:firstLine="640"/>
        <w:rPr>
          <w:rFonts w:ascii="仿宋_GB2312" w:hAnsi="宋体" w:eastAsia="仿宋_GB2312"/>
          <w:sz w:val="32"/>
          <w:szCs w:val="32"/>
        </w:rPr>
      </w:pPr>
      <w:r>
        <w:rPr>
          <w:rFonts w:hint="eastAsia" w:ascii="仿宋_GB2312" w:hAnsi="宋体" w:eastAsia="仿宋_GB2312"/>
          <w:sz w:val="32"/>
          <w:szCs w:val="32"/>
        </w:rPr>
        <w:t>把学习党章党规与学习习近平总书记系列重要讲话统一起来，在学系列讲话中加深对党章党规的理解，在学党章党规中深刻领悟系列讲话的基本精神和实践要求。让支部党员同志在本次系列活动中深刻领悟如何做一名合格的共产党员，并付诸于行动中。</w:t>
      </w:r>
      <w:bookmarkStart w:id="2" w:name="OLE_LINK3"/>
    </w:p>
    <w:p>
      <w:pPr>
        <w:pStyle w:val="4"/>
        <w:spacing w:line="269" w:lineRule="auto"/>
        <w:ind w:left="0" w:leftChars="0" w:firstLine="0" w:firstLineChars="0"/>
        <w:rPr>
          <w:rFonts w:ascii="仿宋_GB2312" w:hAnsi="宋体" w:eastAsia="仿宋_GB2312"/>
          <w:sz w:val="32"/>
          <w:szCs w:val="32"/>
        </w:rPr>
      </w:pPr>
      <w:r>
        <w:rPr>
          <w:rFonts w:ascii="黑体" w:eastAsia="黑体"/>
          <w:b/>
          <w:bCs/>
          <w:sz w:val="32"/>
          <w:szCs w:val="32"/>
        </w:rPr>
        <w:t>三</w:t>
      </w:r>
      <w:r>
        <w:rPr>
          <w:rFonts w:hint="eastAsia" w:ascii="黑体" w:eastAsia="黑体"/>
          <w:b/>
          <w:bCs/>
          <w:sz w:val="32"/>
          <w:szCs w:val="32"/>
        </w:rPr>
        <w:t>、活动对象</w:t>
      </w:r>
    </w:p>
    <w:bookmarkEnd w:id="2"/>
    <w:p>
      <w:pPr>
        <w:pStyle w:val="4"/>
        <w:spacing w:line="269" w:lineRule="auto"/>
        <w:ind w:left="0" w:leftChars="0" w:firstLine="640"/>
        <w:rPr>
          <w:rFonts w:ascii="仿宋_GB2312" w:hAnsi="宋体" w:eastAsia="仿宋_GB2312"/>
          <w:sz w:val="32"/>
          <w:szCs w:val="32"/>
        </w:rPr>
      </w:pPr>
      <w:r>
        <w:rPr>
          <w:rFonts w:hint="eastAsia" w:ascii="仿宋_GB2312" w:hAnsi="宋体" w:eastAsia="仿宋_GB2312"/>
          <w:sz w:val="32"/>
          <w:szCs w:val="32"/>
        </w:rPr>
        <w:t>材料学院2013级01班学生党支部全体</w:t>
      </w:r>
      <w:r>
        <w:rPr>
          <w:rFonts w:ascii="仿宋_GB2312" w:hAnsi="宋体" w:eastAsia="仿宋_GB2312"/>
          <w:sz w:val="32"/>
          <w:szCs w:val="32"/>
        </w:rPr>
        <w:t>党员以及入党积极分子</w:t>
      </w:r>
      <w:r>
        <w:rPr>
          <w:rFonts w:hint="eastAsia" w:ascii="仿宋_GB2312" w:hAnsi="宋体" w:eastAsia="仿宋_GB2312"/>
          <w:sz w:val="32"/>
          <w:szCs w:val="32"/>
        </w:rPr>
        <w:t>。</w:t>
      </w:r>
    </w:p>
    <w:p>
      <w:pPr>
        <w:pStyle w:val="4"/>
        <w:spacing w:line="269" w:lineRule="auto"/>
        <w:ind w:left="0" w:leftChars="0" w:firstLine="0" w:firstLineChars="0"/>
        <w:rPr>
          <w:rFonts w:ascii="仿宋_GB2312" w:hAnsi="宋体" w:eastAsia="仿宋_GB2312"/>
          <w:sz w:val="32"/>
          <w:szCs w:val="32"/>
        </w:rPr>
      </w:pPr>
      <w:r>
        <w:rPr>
          <w:rFonts w:ascii="黑体" w:eastAsia="黑体"/>
          <w:bCs/>
          <w:sz w:val="32"/>
          <w:szCs w:val="32"/>
        </w:rPr>
        <w:t>四</w:t>
      </w:r>
      <w:r>
        <w:rPr>
          <w:rFonts w:hint="eastAsia" w:ascii="黑体" w:eastAsia="黑体"/>
          <w:bCs/>
          <w:sz w:val="32"/>
          <w:szCs w:val="32"/>
        </w:rPr>
        <w:t>、活动内容</w:t>
      </w:r>
    </w:p>
    <w:p>
      <w:pPr>
        <w:spacing w:line="269" w:lineRule="auto"/>
        <w:ind w:right="640"/>
        <w:rPr>
          <w:rFonts w:ascii="仿宋_GB2312" w:hAnsi="宋体" w:eastAsia="仿宋_GB2312"/>
          <w:color w:val="000000"/>
          <w:sz w:val="32"/>
          <w:szCs w:val="32"/>
        </w:rPr>
      </w:pPr>
      <w:r>
        <w:rPr>
          <w:rFonts w:hint="eastAsia" w:ascii="仿宋_GB2312" w:hAnsi="宋体" w:eastAsia="仿宋_GB2312"/>
          <w:color w:val="000000"/>
          <w:sz w:val="32"/>
          <w:szCs w:val="32"/>
        </w:rPr>
        <w:t>1、支部内开展“两学一做”知识竞赛活动。（6月中旬）</w:t>
      </w:r>
    </w:p>
    <w:p>
      <w:pPr>
        <w:pStyle w:val="4"/>
        <w:spacing w:line="269" w:lineRule="auto"/>
        <w:ind w:left="0" w:leftChars="0" w:firstLine="640"/>
        <w:rPr>
          <w:rFonts w:ascii="仿宋_GB2312" w:hAnsi="宋体" w:eastAsia="仿宋_GB2312"/>
          <w:sz w:val="32"/>
          <w:szCs w:val="32"/>
        </w:rPr>
      </w:pPr>
      <w:r>
        <w:rPr>
          <w:rFonts w:hint="eastAsia" w:ascii="仿宋_GB2312" w:hAnsi="宋体" w:eastAsia="仿宋_GB2312"/>
          <w:sz w:val="32"/>
          <w:szCs w:val="32"/>
        </w:rPr>
        <w:t>通过知识竞赛的方式，激发支部党员的学习热情，形成良性竞争，在自学的基础上加深对“两学一做“基本知识的认识，引导党员同志自觉用党规党纪规范自己的言行，用党的理论创新成果武装头脑，做一名合格党员。进一步统一思想认识，保持党的先进性和纯洁性。</w:t>
      </w:r>
    </w:p>
    <w:p>
      <w:pPr>
        <w:spacing w:line="360" w:lineRule="auto"/>
        <w:rPr>
          <w:rFonts w:ascii="仿宋_GB2312" w:hAnsi="宋体" w:eastAsia="仿宋_GB2312"/>
          <w:sz w:val="32"/>
          <w:szCs w:val="32"/>
        </w:rPr>
      </w:pPr>
      <w:r>
        <w:rPr>
          <w:rFonts w:hint="eastAsia" w:ascii="仿宋_GB2312" w:hAnsi="宋体" w:eastAsia="仿宋_GB2312"/>
          <w:sz w:val="32"/>
          <w:szCs w:val="32"/>
        </w:rPr>
        <w:t>2、观看纪念建党95周年“红色影片”。（6月底）</w:t>
      </w:r>
    </w:p>
    <w:p>
      <w:pPr>
        <w:pStyle w:val="4"/>
        <w:spacing w:line="269" w:lineRule="auto"/>
        <w:ind w:left="0" w:leftChars="0" w:firstLine="640"/>
        <w:rPr>
          <w:rFonts w:ascii="仿宋_GB2312" w:hAnsi="宋体" w:eastAsia="仿宋_GB2312"/>
          <w:sz w:val="32"/>
          <w:szCs w:val="32"/>
        </w:rPr>
      </w:pPr>
      <w:r>
        <w:rPr>
          <w:rFonts w:hint="eastAsia" w:ascii="仿宋_GB2312" w:hAnsi="宋体" w:eastAsia="仿宋_GB2312"/>
          <w:sz w:val="32"/>
          <w:szCs w:val="32"/>
        </w:rPr>
        <w:t>通过观影重温共产党艰苦卓绝而又纷纭复杂的抗战历史，学习不屈不挠、自强不息的民族精神。</w:t>
      </w:r>
    </w:p>
    <w:p>
      <w:pPr>
        <w:pStyle w:val="4"/>
        <w:spacing w:line="269" w:lineRule="auto"/>
        <w:ind w:left="0" w:leftChars="0" w:firstLine="640"/>
        <w:rPr>
          <w:rFonts w:ascii="仿宋_GB2312" w:hAnsi="宋体" w:eastAsia="仿宋_GB2312"/>
          <w:sz w:val="32"/>
          <w:szCs w:val="32"/>
        </w:rPr>
      </w:pPr>
      <w:r>
        <w:rPr>
          <w:rFonts w:hint="eastAsia" w:ascii="仿宋_GB2312" w:hAnsi="宋体" w:eastAsia="仿宋_GB2312"/>
          <w:sz w:val="32"/>
          <w:szCs w:val="32"/>
        </w:rPr>
        <w:t>推荐影片：《建党伟业》、《百团大战》、《英雄儿女》等。</w:t>
      </w:r>
    </w:p>
    <w:p>
      <w:pPr>
        <w:pStyle w:val="4"/>
        <w:spacing w:line="269" w:lineRule="auto"/>
        <w:ind w:left="0" w:leftChars="0" w:firstLine="640"/>
        <w:rPr>
          <w:rFonts w:ascii="仿宋_GB2312" w:hAnsi="宋体" w:eastAsia="仿宋_GB2312"/>
          <w:sz w:val="32"/>
          <w:szCs w:val="32"/>
        </w:rPr>
      </w:pPr>
      <w:r>
        <w:rPr>
          <w:rFonts w:hint="eastAsia" w:ascii="仿宋_GB2312" w:hAnsi="宋体" w:eastAsia="仿宋_GB2312"/>
          <w:sz w:val="32"/>
          <w:szCs w:val="32"/>
        </w:rPr>
        <w:t>观影后，要求各位党员、预备党员、积极分子认真写学习心得，写读后感，下一次开会时积极分享交流，从而增进对党对国家对人民的认识。</w:t>
      </w:r>
    </w:p>
    <w:p>
      <w:pPr>
        <w:spacing w:line="360" w:lineRule="auto"/>
        <w:rPr>
          <w:rFonts w:ascii="仿宋_GB2312" w:hAnsi="宋体" w:eastAsia="仿宋_GB2312"/>
          <w:sz w:val="32"/>
          <w:szCs w:val="32"/>
        </w:rPr>
      </w:pPr>
      <w:bookmarkStart w:id="3" w:name="OLE_LINK4"/>
      <w:r>
        <w:rPr>
          <w:rFonts w:hint="eastAsia" w:ascii="仿宋_GB2312" w:hAnsi="宋体" w:eastAsia="仿宋_GB2312"/>
          <w:sz w:val="32"/>
          <w:szCs w:val="32"/>
        </w:rPr>
        <w:t>3、开展假期读书月活动</w:t>
      </w:r>
      <w:bookmarkEnd w:id="3"/>
      <w:r>
        <w:rPr>
          <w:rFonts w:hint="eastAsia" w:ascii="仿宋_GB2312" w:hAnsi="宋体" w:eastAsia="仿宋_GB2312"/>
          <w:sz w:val="32"/>
          <w:szCs w:val="32"/>
        </w:rPr>
        <w:t>。（7~</w:t>
      </w:r>
      <w:r>
        <w:rPr>
          <w:rFonts w:ascii="仿宋_GB2312" w:hAnsi="宋体" w:eastAsia="仿宋_GB2312"/>
          <w:sz w:val="32"/>
          <w:szCs w:val="32"/>
        </w:rPr>
        <w:t>8月</w:t>
      </w:r>
      <w:r>
        <w:rPr>
          <w:rFonts w:hint="eastAsia" w:ascii="仿宋_GB2312" w:hAnsi="宋体" w:eastAsia="仿宋_GB2312"/>
          <w:sz w:val="32"/>
          <w:szCs w:val="32"/>
        </w:rPr>
        <w:t>）</w:t>
      </w:r>
    </w:p>
    <w:p>
      <w:pPr>
        <w:pStyle w:val="4"/>
        <w:spacing w:line="269" w:lineRule="auto"/>
        <w:ind w:left="0" w:leftChars="0" w:firstLine="640"/>
        <w:rPr>
          <w:rFonts w:ascii="仿宋_GB2312" w:hAnsi="宋体" w:eastAsia="仿宋_GB2312"/>
          <w:sz w:val="32"/>
          <w:szCs w:val="32"/>
        </w:rPr>
      </w:pPr>
      <w:r>
        <w:rPr>
          <w:rFonts w:hint="eastAsia" w:ascii="仿宋_GB2312" w:hAnsi="宋体" w:eastAsia="仿宋_GB2312"/>
          <w:sz w:val="32"/>
          <w:szCs w:val="32"/>
        </w:rPr>
        <w:t>在假期以自学为主，开展以“坚守纪律底线、培养高尚情操”为学习主题的读书月活动，同时结合线上讨论，支部QQ群中定时集中讨论，分享读书心得。</w:t>
      </w:r>
    </w:p>
    <w:p>
      <w:pPr>
        <w:pStyle w:val="4"/>
        <w:spacing w:line="269" w:lineRule="auto"/>
        <w:ind w:left="0" w:leftChars="0" w:firstLine="640"/>
        <w:rPr>
          <w:rFonts w:ascii="仿宋_GB2312" w:hAnsi="宋体" w:eastAsia="仿宋_GB2312"/>
          <w:sz w:val="32"/>
          <w:szCs w:val="32"/>
        </w:rPr>
      </w:pPr>
      <w:r>
        <w:rPr>
          <w:rFonts w:hint="eastAsia" w:ascii="仿宋_GB2312" w:hAnsi="宋体" w:eastAsia="仿宋_GB2312"/>
          <w:sz w:val="32"/>
          <w:szCs w:val="32"/>
        </w:rPr>
        <w:t>促使党员们提高认识，开拓视野，树立正确的人生观和价值观。同时，增强党员们对好书籍的浓厚兴趣，并积极带动身边的人参与进来,倡导一种多读书、读好书、爱读书的社会风气。</w:t>
      </w:r>
    </w:p>
    <w:p>
      <w:pPr>
        <w:pStyle w:val="4"/>
        <w:spacing w:line="269" w:lineRule="auto"/>
        <w:ind w:left="0" w:leftChars="0" w:firstLine="640"/>
        <w:rPr>
          <w:rFonts w:ascii="仿宋_GB2312" w:hAnsi="宋体" w:eastAsia="仿宋_GB2312"/>
          <w:sz w:val="32"/>
          <w:szCs w:val="32"/>
        </w:rPr>
      </w:pPr>
      <w:r>
        <w:rPr>
          <w:rFonts w:hint="eastAsia" w:ascii="仿宋_GB2312" w:hAnsi="宋体" w:eastAsia="仿宋_GB2312"/>
          <w:sz w:val="32"/>
          <w:szCs w:val="32"/>
        </w:rPr>
        <w:t>推荐书目：《习近平总书记系列重要讲话读本（2016年版）》、《摆脱贫困》、《中国共产党章程》、《中国共产党廉洁自律准则》、《中国共产党纪律处分条例》、《中国共产党党员权利保障条例》等。</w:t>
      </w:r>
    </w:p>
    <w:p>
      <w:pPr>
        <w:spacing w:line="360" w:lineRule="auto"/>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、围绕“坚定理想信念，争做合格党员”专题学习讨论。（9月中旬）</w:t>
      </w:r>
    </w:p>
    <w:p>
      <w:pPr>
        <w:pStyle w:val="4"/>
        <w:spacing w:line="269" w:lineRule="auto"/>
        <w:ind w:left="0" w:leftChars="0" w:firstLine="640"/>
        <w:rPr>
          <w:rFonts w:ascii="仿宋_GB2312" w:hAnsi="宋体" w:eastAsia="仿宋_GB2312"/>
          <w:sz w:val="32"/>
          <w:szCs w:val="32"/>
        </w:rPr>
      </w:pPr>
      <w:r>
        <w:rPr>
          <w:rFonts w:hint="eastAsia" w:ascii="仿宋_GB2312" w:hAnsi="宋体" w:eastAsia="仿宋_GB2312"/>
          <w:sz w:val="32"/>
          <w:szCs w:val="32"/>
        </w:rPr>
        <w:t>支部成员汇报假期学习成果，开展批评和自我批评。</w:t>
      </w:r>
    </w:p>
    <w:p>
      <w:pPr>
        <w:pStyle w:val="4"/>
        <w:spacing w:line="269" w:lineRule="auto"/>
        <w:ind w:left="0" w:leftChars="0" w:firstLine="640"/>
        <w:rPr>
          <w:rFonts w:ascii="仿宋_GB2312" w:hAnsi="宋体" w:eastAsia="仿宋_GB2312"/>
          <w:sz w:val="32"/>
          <w:szCs w:val="32"/>
        </w:rPr>
      </w:pPr>
      <w:r>
        <w:rPr>
          <w:rFonts w:hint="eastAsia" w:ascii="仿宋_GB2312" w:hAnsi="宋体" w:eastAsia="仿宋_GB2312"/>
          <w:sz w:val="32"/>
          <w:szCs w:val="32"/>
        </w:rPr>
        <w:t>把个人自学与集中学习结合起来，每个党员要积极参加讨论，紧紧围绕本专题，联系实际，深入思考，踊跃发言。重点要放在查找自身在理想信念，“四种意识”上还存在哪些不足，问题根源在哪里，应该如何解决。每位党员要勇于剖析自身存在的问题，也要敢于指出支部内其他同志存在的问题，在讨论中找到差距，明确改进方向。</w:t>
      </w:r>
    </w:p>
    <w:p>
      <w:pPr>
        <w:pStyle w:val="4"/>
        <w:spacing w:line="269" w:lineRule="auto"/>
        <w:ind w:left="0" w:leftChars="0" w:firstLine="640"/>
        <w:rPr>
          <w:rFonts w:ascii="仿宋_GB2312" w:hAnsi="宋体" w:eastAsia="仿宋_GB2312"/>
          <w:sz w:val="32"/>
          <w:szCs w:val="32"/>
        </w:rPr>
      </w:pPr>
      <w:r>
        <w:rPr>
          <w:rFonts w:hint="eastAsia" w:ascii="仿宋_GB2312" w:hAnsi="宋体" w:eastAsia="仿宋_GB2312"/>
          <w:sz w:val="32"/>
          <w:szCs w:val="32"/>
        </w:rPr>
        <w:t>支部党员撰写一篇小论文或心得体会。</w:t>
      </w:r>
    </w:p>
    <w:p>
      <w:pPr>
        <w:spacing w:line="360" w:lineRule="auto"/>
        <w:rPr>
          <w:rFonts w:ascii="仿宋_GB2312" w:hAnsi="宋体" w:eastAsia="仿宋_GB2312"/>
          <w:sz w:val="32"/>
          <w:szCs w:val="32"/>
        </w:rPr>
      </w:pPr>
      <w:r>
        <w:rPr>
          <w:rFonts w:hint="eastAsia" w:ascii="仿宋_GB2312" w:hAnsi="宋体" w:eastAsia="仿宋_GB2312"/>
          <w:sz w:val="32"/>
          <w:szCs w:val="32"/>
        </w:rPr>
        <w:t>5、围绕“坚持根本宗旨、发挥党员作用”集中学习讨论（10~</w:t>
      </w:r>
      <w:r>
        <w:rPr>
          <w:rFonts w:ascii="仿宋_GB2312" w:hAnsi="宋体" w:eastAsia="仿宋_GB2312"/>
          <w:sz w:val="32"/>
          <w:szCs w:val="32"/>
        </w:rPr>
        <w:t>11月</w:t>
      </w:r>
      <w:r>
        <w:rPr>
          <w:rFonts w:hint="eastAsia" w:ascii="仿宋_GB2312" w:hAnsi="宋体" w:eastAsia="仿宋_GB2312"/>
          <w:sz w:val="32"/>
          <w:szCs w:val="32"/>
        </w:rPr>
        <w:t>）</w:t>
      </w:r>
    </w:p>
    <w:p>
      <w:pPr>
        <w:pStyle w:val="4"/>
        <w:spacing w:line="269" w:lineRule="auto"/>
        <w:ind w:left="0" w:leftChars="0" w:firstLine="640"/>
        <w:rPr>
          <w:rFonts w:ascii="仿宋_GB2312" w:hAnsi="宋体" w:eastAsia="仿宋_GB2312"/>
          <w:sz w:val="32"/>
          <w:szCs w:val="32"/>
        </w:rPr>
      </w:pPr>
      <w:r>
        <w:rPr>
          <w:rFonts w:ascii="仿宋_GB2312" w:hAnsi="宋体" w:eastAsia="仿宋_GB2312"/>
          <w:sz w:val="32"/>
          <w:szCs w:val="32"/>
        </w:rPr>
        <w:t>支部党员自学</w:t>
      </w:r>
      <w:r>
        <w:rPr>
          <w:rFonts w:hint="eastAsia" w:ascii="仿宋_GB2312" w:hAnsi="宋体" w:eastAsia="仿宋_GB2312"/>
          <w:sz w:val="32"/>
          <w:szCs w:val="32"/>
        </w:rPr>
        <w:t>《践行“两学一做”争当新时期合格党员》、《习近平总书记系列重要讲话读本（2016年版）》，并集中讨论分享读书心得。</w:t>
      </w:r>
    </w:p>
    <w:p>
      <w:pPr>
        <w:spacing w:line="360" w:lineRule="auto"/>
        <w:rPr>
          <w:rFonts w:ascii="仿宋_GB2312" w:hAnsi="宋体" w:eastAsia="仿宋_GB2312"/>
          <w:sz w:val="32"/>
          <w:szCs w:val="32"/>
        </w:rPr>
      </w:pPr>
      <w:r>
        <w:rPr>
          <w:rFonts w:hint="eastAsia" w:ascii="仿宋_GB2312" w:hAnsi="宋体" w:eastAsia="仿宋_GB2312"/>
          <w:sz w:val="32"/>
          <w:szCs w:val="32"/>
        </w:rPr>
        <w:t>6、专题学习成果汇报（12月中旬）</w:t>
      </w:r>
    </w:p>
    <w:p>
      <w:pPr>
        <w:pStyle w:val="4"/>
        <w:spacing w:line="269" w:lineRule="auto"/>
        <w:ind w:left="0" w:leftChars="0" w:firstLine="482"/>
        <w:rPr>
          <w:rFonts w:ascii="仿宋_GB2312" w:hAnsi="宋体" w:eastAsia="仿宋_GB2312"/>
          <w:sz w:val="32"/>
          <w:szCs w:val="32"/>
        </w:rPr>
      </w:pPr>
      <w:r>
        <w:rPr>
          <w:rFonts w:ascii="宋体" w:hAnsi="宋体" w:eastAsia="宋体" w:cs="宋体"/>
          <w:b/>
          <w:bCs/>
          <w:szCs w:val="24"/>
        </w:rPr>
        <w:tab/>
      </w:r>
      <w:r>
        <w:rPr>
          <w:rFonts w:ascii="仿宋_GB2312" w:hAnsi="宋体" w:eastAsia="仿宋_GB2312"/>
          <w:sz w:val="32"/>
          <w:szCs w:val="32"/>
        </w:rPr>
        <w:t>对前两个月围绕</w:t>
      </w:r>
      <w:r>
        <w:rPr>
          <w:rFonts w:hint="eastAsia" w:ascii="仿宋_GB2312" w:hAnsi="宋体" w:eastAsia="仿宋_GB2312"/>
          <w:sz w:val="32"/>
          <w:szCs w:val="32"/>
        </w:rPr>
        <w:t>“坚持根本宗旨、发挥党员作用”主题的学习进行阶段性总结。</w:t>
      </w:r>
    </w:p>
    <w:p>
      <w:pPr>
        <w:pStyle w:val="4"/>
        <w:spacing w:line="269" w:lineRule="auto"/>
        <w:ind w:left="0" w:leftChars="0" w:firstLine="640"/>
        <w:rPr>
          <w:rFonts w:ascii="仿宋_GB2312" w:hAnsi="宋体" w:eastAsia="仿宋_GB2312"/>
          <w:sz w:val="32"/>
          <w:szCs w:val="32"/>
        </w:rPr>
      </w:pPr>
      <w:r>
        <w:rPr>
          <w:rFonts w:hint="eastAsia" w:ascii="仿宋_GB2312" w:hAnsi="宋体" w:eastAsia="仿宋_GB2312"/>
          <w:sz w:val="32"/>
          <w:szCs w:val="32"/>
        </w:rPr>
        <w:t>集中开展一次专题学习成果汇报会，以“如何在实践中发挥党员先锋模范作用”为主线，鼓励支部党员结合PPT展示，从学习过程、学习心得体会、理论与实践的结合等方面汇报学习成果，并结合自身经历对如何在实践中发挥党员先锋模范作用作出表态，及未来的行动计划。</w:t>
      </w:r>
    </w:p>
    <w:p>
      <w:pPr>
        <w:spacing w:line="360" w:lineRule="auto"/>
        <w:ind w:firstLine="420"/>
        <w:rPr>
          <w:rFonts w:ascii="宋体" w:hAnsi="宋体" w:eastAsia="宋体" w:cs="宋体"/>
          <w:bCs/>
          <w:sz w:val="24"/>
          <w:szCs w:val="24"/>
        </w:rPr>
      </w:pPr>
    </w:p>
    <w:p>
      <w:pPr>
        <w:spacing w:line="360" w:lineRule="auto"/>
        <w:ind w:firstLine="420"/>
        <w:rPr>
          <w:rFonts w:ascii="宋体" w:hAnsi="宋体" w:eastAsia="宋体" w:cs="宋体"/>
          <w:bCs/>
          <w:sz w:val="24"/>
          <w:szCs w:val="24"/>
        </w:rPr>
      </w:pPr>
    </w:p>
    <w:p>
      <w:pPr>
        <w:spacing w:line="360" w:lineRule="auto"/>
        <w:jc w:val="right"/>
        <w:rPr>
          <w:rFonts w:ascii="仿宋_GB2312" w:hAnsi="宋体" w:eastAsia="仿宋_GB2312"/>
          <w:sz w:val="32"/>
          <w:szCs w:val="32"/>
        </w:rPr>
      </w:pPr>
      <w:r>
        <w:rPr>
          <w:rFonts w:hint="eastAsia" w:ascii="仿宋_GB2312" w:hAnsi="宋体" w:eastAsia="仿宋_GB2312"/>
          <w:sz w:val="32"/>
          <w:szCs w:val="32"/>
        </w:rPr>
        <w:t>材料学院2013级01班</w:t>
      </w:r>
      <w:r>
        <w:rPr>
          <w:rFonts w:ascii="仿宋_GB2312" w:hAnsi="宋体" w:eastAsia="仿宋_GB2312"/>
          <w:sz w:val="32"/>
          <w:szCs w:val="32"/>
        </w:rPr>
        <w:t>学生</w:t>
      </w:r>
      <w:r>
        <w:rPr>
          <w:rFonts w:hint="eastAsia" w:ascii="仿宋_GB2312" w:hAnsi="宋体" w:eastAsia="仿宋_GB2312"/>
          <w:sz w:val="32"/>
          <w:szCs w:val="32"/>
        </w:rPr>
        <w:t>党支部</w:t>
      </w:r>
    </w:p>
    <w:p>
      <w:pPr>
        <w:spacing w:line="360" w:lineRule="auto"/>
        <w:jc w:val="right"/>
        <w:rPr>
          <w:rFonts w:ascii="仿宋_GB2312" w:hAnsi="宋体" w:eastAsia="仿宋_GB2312"/>
          <w:sz w:val="32"/>
          <w:szCs w:val="32"/>
        </w:rPr>
      </w:pPr>
      <w:r>
        <w:rPr>
          <w:rFonts w:hint="eastAsia" w:ascii="仿宋_GB2312" w:hAnsi="宋体" w:eastAsia="仿宋_GB2312"/>
          <w:sz w:val="32"/>
          <w:szCs w:val="32"/>
        </w:rPr>
        <w:t>2016年06月11日</w:t>
      </w:r>
    </w:p>
    <w:p>
      <w:pPr>
        <w:spacing w:line="360" w:lineRule="auto"/>
        <w:jc w:val="right"/>
        <w:rPr>
          <w:rFonts w:ascii="仿宋_GB2312" w:hAnsi="宋体" w:eastAsia="仿宋_GB2312"/>
          <w:sz w:val="32"/>
          <w:szCs w:val="32"/>
        </w:rPr>
      </w:pPr>
    </w:p>
    <w:p>
      <w:pPr>
        <w:spacing w:line="360" w:lineRule="auto"/>
        <w:jc w:val="right"/>
        <w:rPr>
          <w:rFonts w:ascii="仿宋_GB2312" w:hAnsi="宋体" w:eastAsia="仿宋_GB2312"/>
          <w:sz w:val="32"/>
          <w:szCs w:val="32"/>
        </w:rPr>
      </w:pPr>
    </w:p>
    <w:p>
      <w:pPr>
        <w:spacing w:line="360" w:lineRule="auto"/>
        <w:jc w:val="right"/>
        <w:rPr>
          <w:rFonts w:ascii="仿宋_GB2312" w:hAnsi="宋体" w:eastAsia="仿宋_GB2312"/>
          <w:sz w:val="32"/>
          <w:szCs w:val="32"/>
        </w:rPr>
      </w:pPr>
    </w:p>
    <w:p>
      <w:pPr>
        <w:spacing w:line="360" w:lineRule="auto"/>
        <w:jc w:val="right"/>
        <w:rPr>
          <w:rFonts w:ascii="仿宋_GB2312" w:hAnsi="宋体" w:eastAsia="仿宋_GB2312"/>
          <w:sz w:val="32"/>
          <w:szCs w:val="32"/>
        </w:rPr>
      </w:pPr>
    </w:p>
    <w:p>
      <w:pPr>
        <w:spacing w:line="360" w:lineRule="auto"/>
        <w:jc w:val="right"/>
        <w:rPr>
          <w:rFonts w:ascii="仿宋_GB2312" w:hAnsi="宋体" w:eastAsia="仿宋_GB2312"/>
          <w:sz w:val="32"/>
          <w:szCs w:val="32"/>
        </w:rPr>
      </w:pPr>
    </w:p>
    <w:p>
      <w:pPr>
        <w:spacing w:line="360" w:lineRule="auto"/>
        <w:jc w:val="right"/>
        <w:rPr>
          <w:rFonts w:ascii="仿宋_GB2312" w:hAnsi="宋体" w:eastAsia="仿宋_GB2312"/>
          <w:sz w:val="32"/>
          <w:szCs w:val="32"/>
        </w:rPr>
      </w:pPr>
    </w:p>
    <w:p>
      <w:pPr>
        <w:spacing w:line="360" w:lineRule="auto"/>
        <w:jc w:val="right"/>
        <w:rPr>
          <w:rFonts w:ascii="仿宋_GB2312" w:hAnsi="宋体" w:eastAsia="仿宋_GB2312"/>
          <w:sz w:val="32"/>
          <w:szCs w:val="32"/>
        </w:rPr>
      </w:pPr>
    </w:p>
    <w:p>
      <w:pPr>
        <w:spacing w:line="360" w:lineRule="auto"/>
        <w:jc w:val="right"/>
        <w:rPr>
          <w:rFonts w:ascii="仿宋_GB2312" w:hAnsi="宋体" w:eastAsia="仿宋_GB2312"/>
          <w:sz w:val="32"/>
          <w:szCs w:val="32"/>
        </w:rPr>
      </w:pPr>
    </w:p>
    <w:p>
      <w:pPr>
        <w:spacing w:line="360" w:lineRule="auto"/>
        <w:jc w:val="right"/>
        <w:rPr>
          <w:rFonts w:ascii="仿宋_GB2312" w:hAnsi="宋体" w:eastAsia="仿宋_GB2312"/>
          <w:sz w:val="32"/>
          <w:szCs w:val="32"/>
        </w:rPr>
      </w:pPr>
    </w:p>
    <w:p>
      <w:pPr>
        <w:spacing w:line="360" w:lineRule="auto"/>
        <w:jc w:val="right"/>
        <w:rPr>
          <w:rFonts w:ascii="仿宋_GB2312" w:hAnsi="宋体" w:eastAsia="仿宋_GB2312"/>
          <w:sz w:val="32"/>
          <w:szCs w:val="32"/>
        </w:rPr>
      </w:pPr>
    </w:p>
    <w:p>
      <w:pPr>
        <w:spacing w:line="360" w:lineRule="auto"/>
        <w:jc w:val="right"/>
        <w:rPr>
          <w:rFonts w:ascii="仿宋_GB2312" w:hAnsi="宋体" w:eastAsia="仿宋_GB2312"/>
          <w:sz w:val="32"/>
          <w:szCs w:val="32"/>
        </w:rPr>
      </w:pPr>
    </w:p>
    <w:p>
      <w:pPr>
        <w:jc w:val="center"/>
        <w:rPr>
          <w:rFonts w:ascii="仿宋_GB2312" w:eastAsia="仿宋_GB2312"/>
          <w:b/>
          <w:sz w:val="32"/>
          <w:szCs w:val="32"/>
        </w:rPr>
      </w:pPr>
      <w:r>
        <w:rPr>
          <w:rFonts w:hint="eastAsia" w:ascii="仿宋_GB2312" w:eastAsia="仿宋_GB2312"/>
          <w:b/>
          <w:sz w:val="32"/>
          <w:szCs w:val="32"/>
        </w:rPr>
        <w:t>材料学院2013级02班学生党支部</w:t>
      </w:r>
      <w:r>
        <w:rPr>
          <w:rFonts w:ascii="仿宋_GB2312" w:eastAsia="仿宋_GB2312"/>
          <w:b/>
          <w:sz w:val="32"/>
          <w:szCs w:val="32"/>
        </w:rPr>
        <w:t>“</w:t>
      </w:r>
      <w:r>
        <w:rPr>
          <w:rFonts w:hint="eastAsia" w:ascii="仿宋_GB2312" w:eastAsia="仿宋_GB2312"/>
          <w:b/>
          <w:sz w:val="32"/>
          <w:szCs w:val="32"/>
        </w:rPr>
        <w:t>两学一做</w:t>
      </w:r>
      <w:r>
        <w:rPr>
          <w:rFonts w:ascii="仿宋_GB2312" w:eastAsia="仿宋_GB2312"/>
          <w:b/>
          <w:sz w:val="32"/>
          <w:szCs w:val="32"/>
        </w:rPr>
        <w:t>“活动方案</w:t>
      </w:r>
      <w:r>
        <w:rPr>
          <w:rFonts w:hint="eastAsia"/>
        </w:rPr>
        <w:t xml:space="preserve"> </w:t>
      </w:r>
    </w:p>
    <w:p>
      <w:pPr>
        <w:pStyle w:val="4"/>
        <w:spacing w:line="269" w:lineRule="auto"/>
        <w:ind w:left="0" w:leftChars="0" w:firstLine="640"/>
        <w:rPr>
          <w:rFonts w:ascii="仿宋_GB2312" w:hAnsi="宋体" w:eastAsia="仿宋_GB2312"/>
          <w:sz w:val="32"/>
          <w:szCs w:val="32"/>
        </w:rPr>
      </w:pPr>
      <w:r>
        <w:rPr>
          <w:rFonts w:hint="eastAsia" w:ascii="仿宋_GB2312" w:hAnsi="宋体" w:eastAsia="仿宋_GB2312"/>
          <w:sz w:val="32"/>
          <w:szCs w:val="32"/>
        </w:rPr>
        <w:t>根据省委组织部和省委教育工委关于“两学一做”学习安排的具体方案精神，以及福州大学《关于在全校党员中开展“学党章党规、学系列讲话,做合格党员”学习教育实施方案》《</w:t>
      </w:r>
      <w:r>
        <w:rPr>
          <w:rFonts w:ascii="仿宋_GB2312" w:hAnsi="宋体" w:eastAsia="仿宋_GB2312"/>
          <w:sz w:val="32"/>
          <w:szCs w:val="32"/>
        </w:rPr>
        <w:t>材料科学与工程学院关于“两学一做”学习安排的具体方案</w:t>
      </w:r>
      <w:r>
        <w:rPr>
          <w:rFonts w:hint="eastAsia" w:ascii="仿宋_GB2312" w:hAnsi="宋体" w:eastAsia="仿宋_GB2312"/>
          <w:sz w:val="32"/>
          <w:szCs w:val="32"/>
        </w:rPr>
        <w:t>》等相关文件要求，要把学习党章党规与学习习近平总书记系列重要讲话统一起来，在学系列讲话中加深对党章党规的理解，在学党章党规中深刻领悟系列讲话的基本精神和实践要求,结合我支部实际情况，现提出</w:t>
      </w:r>
      <w:r>
        <w:rPr>
          <w:rFonts w:ascii="仿宋_GB2312" w:hAnsi="宋体" w:eastAsia="仿宋_GB2312"/>
          <w:sz w:val="32"/>
          <w:szCs w:val="32"/>
        </w:rPr>
        <w:t>如下</w:t>
      </w:r>
      <w:r>
        <w:rPr>
          <w:rFonts w:hint="eastAsia" w:ascii="仿宋_GB2312" w:hAnsi="宋体" w:eastAsia="仿宋_GB2312"/>
          <w:sz w:val="32"/>
          <w:szCs w:val="32"/>
        </w:rPr>
        <w:t>学生系统</w:t>
      </w:r>
      <w:r>
        <w:rPr>
          <w:rFonts w:ascii="仿宋_GB2312" w:hAnsi="宋体" w:eastAsia="仿宋_GB2312"/>
          <w:sz w:val="32"/>
          <w:szCs w:val="32"/>
        </w:rPr>
        <w:t>活动方案</w:t>
      </w:r>
      <w:r>
        <w:rPr>
          <w:rFonts w:hint="eastAsia" w:ascii="仿宋_GB2312" w:hAnsi="宋体" w:eastAsia="仿宋_GB2312"/>
          <w:sz w:val="32"/>
          <w:szCs w:val="32"/>
        </w:rPr>
        <w:t>：</w:t>
      </w:r>
    </w:p>
    <w:p>
      <w:pPr>
        <w:pStyle w:val="4"/>
        <w:numPr>
          <w:ilvl w:val="0"/>
          <w:numId w:val="1"/>
        </w:numPr>
        <w:spacing w:line="360" w:lineRule="auto"/>
        <w:ind w:leftChars="0" w:firstLineChars="0"/>
        <w:rPr>
          <w:rFonts w:ascii="黑体" w:eastAsia="黑体"/>
          <w:b/>
          <w:sz w:val="32"/>
          <w:szCs w:val="32"/>
        </w:rPr>
      </w:pPr>
      <w:r>
        <w:rPr>
          <w:rFonts w:hint="eastAsia" w:ascii="黑体" w:eastAsia="黑体"/>
          <w:b/>
          <w:sz w:val="32"/>
          <w:szCs w:val="32"/>
        </w:rPr>
        <w:t>活动内容：</w:t>
      </w:r>
    </w:p>
    <w:p>
      <w:pPr>
        <w:pStyle w:val="4"/>
        <w:spacing w:line="269" w:lineRule="auto"/>
        <w:ind w:left="0" w:leftChars="0" w:firstLine="640"/>
        <w:rPr>
          <w:rFonts w:ascii="仿宋_GB2312" w:hAnsi="宋体" w:eastAsia="仿宋_GB2312"/>
          <w:sz w:val="32"/>
          <w:szCs w:val="32"/>
        </w:rPr>
      </w:pPr>
      <w:r>
        <w:rPr>
          <w:rFonts w:hint="eastAsia" w:ascii="仿宋_GB2312" w:hAnsi="宋体" w:eastAsia="仿宋_GB2312"/>
          <w:sz w:val="32"/>
          <w:szCs w:val="32"/>
        </w:rPr>
        <w:t>学党章党规</w:t>
      </w:r>
      <w:r>
        <w:rPr>
          <w:rFonts w:ascii="仿宋_GB2312" w:hAnsi="宋体" w:eastAsia="仿宋_GB2312"/>
          <w:sz w:val="32"/>
          <w:szCs w:val="32"/>
        </w:rPr>
        <w:t>、学系列讲话、做合格党员</w:t>
      </w:r>
    </w:p>
    <w:p>
      <w:pPr>
        <w:pStyle w:val="4"/>
        <w:numPr>
          <w:ilvl w:val="0"/>
          <w:numId w:val="1"/>
        </w:numPr>
        <w:spacing w:line="360" w:lineRule="auto"/>
        <w:ind w:leftChars="0" w:firstLineChars="0"/>
        <w:rPr>
          <w:rFonts w:ascii="黑体" w:eastAsia="黑体"/>
          <w:sz w:val="32"/>
          <w:szCs w:val="32"/>
        </w:rPr>
      </w:pPr>
      <w:r>
        <w:rPr>
          <w:rFonts w:hint="eastAsia" w:ascii="黑体" w:eastAsia="黑体"/>
          <w:sz w:val="32"/>
          <w:szCs w:val="32"/>
        </w:rPr>
        <w:t>学习方法：</w:t>
      </w:r>
    </w:p>
    <w:p>
      <w:pPr>
        <w:pStyle w:val="4"/>
        <w:spacing w:line="269" w:lineRule="auto"/>
        <w:ind w:left="0" w:leftChars="0" w:firstLine="640"/>
        <w:rPr>
          <w:rFonts w:ascii="仿宋_GB2312" w:hAnsi="宋体" w:eastAsia="仿宋_GB2312"/>
          <w:sz w:val="32"/>
          <w:szCs w:val="32"/>
        </w:rPr>
      </w:pPr>
      <w:r>
        <w:rPr>
          <w:rFonts w:hint="eastAsia" w:ascii="仿宋_GB2312" w:hAnsi="宋体" w:eastAsia="仿宋_GB2312"/>
          <w:sz w:val="32"/>
          <w:szCs w:val="32"/>
        </w:rPr>
        <w:t>支部大会党员集中学习讨论、经验学习交流、党员领导干部授课、个人学习、网络平台互动等</w:t>
      </w:r>
    </w:p>
    <w:p>
      <w:pPr>
        <w:pStyle w:val="4"/>
        <w:numPr>
          <w:ilvl w:val="0"/>
          <w:numId w:val="1"/>
        </w:numPr>
        <w:spacing w:line="360" w:lineRule="auto"/>
        <w:ind w:leftChars="0" w:firstLineChars="0"/>
        <w:rPr>
          <w:rFonts w:ascii="黑体" w:eastAsia="黑体"/>
          <w:sz w:val="32"/>
          <w:szCs w:val="32"/>
        </w:rPr>
      </w:pPr>
      <w:r>
        <w:rPr>
          <w:rFonts w:hint="eastAsia" w:ascii="黑体" w:eastAsia="黑体"/>
          <w:sz w:val="32"/>
          <w:szCs w:val="32"/>
        </w:rPr>
        <w:t>活动时间：</w:t>
      </w:r>
    </w:p>
    <w:p>
      <w:pPr>
        <w:pStyle w:val="4"/>
        <w:spacing w:line="269" w:lineRule="auto"/>
        <w:ind w:left="0" w:leftChars="0" w:firstLine="640"/>
        <w:rPr>
          <w:rFonts w:ascii="仿宋_GB2312" w:hAnsi="宋体" w:eastAsia="仿宋_GB2312"/>
          <w:sz w:val="32"/>
          <w:szCs w:val="32"/>
        </w:rPr>
      </w:pPr>
      <w:r>
        <w:rPr>
          <w:rFonts w:hint="eastAsia" w:ascii="仿宋_GB2312" w:hAnsi="宋体" w:eastAsia="仿宋_GB2312"/>
          <w:sz w:val="32"/>
          <w:szCs w:val="32"/>
        </w:rPr>
        <w:t>2016年5月—2016年12月</w:t>
      </w:r>
    </w:p>
    <w:p>
      <w:pPr>
        <w:pStyle w:val="4"/>
        <w:numPr>
          <w:ilvl w:val="0"/>
          <w:numId w:val="1"/>
        </w:numPr>
        <w:spacing w:line="360" w:lineRule="auto"/>
        <w:ind w:leftChars="0" w:firstLineChars="0"/>
        <w:rPr>
          <w:rFonts w:ascii="黑体" w:eastAsia="黑体"/>
          <w:sz w:val="32"/>
          <w:szCs w:val="32"/>
        </w:rPr>
      </w:pPr>
      <w:r>
        <w:rPr>
          <w:rFonts w:hint="eastAsia" w:ascii="黑体" w:eastAsia="黑体"/>
          <w:sz w:val="32"/>
          <w:szCs w:val="32"/>
        </w:rPr>
        <w:t>活动对象：</w:t>
      </w:r>
    </w:p>
    <w:p>
      <w:pPr>
        <w:pStyle w:val="4"/>
        <w:spacing w:line="269" w:lineRule="auto"/>
        <w:ind w:left="0" w:leftChars="0" w:firstLine="640"/>
        <w:rPr>
          <w:rFonts w:ascii="仿宋_GB2312" w:hAnsi="宋体" w:eastAsia="仿宋_GB2312"/>
          <w:sz w:val="32"/>
          <w:szCs w:val="32"/>
        </w:rPr>
      </w:pPr>
      <w:r>
        <w:rPr>
          <w:rFonts w:hint="eastAsia" w:ascii="仿宋_GB2312" w:hAnsi="宋体" w:eastAsia="仿宋_GB2312"/>
          <w:sz w:val="32"/>
          <w:szCs w:val="32"/>
        </w:rPr>
        <w:t>2013级02班学生党支部成员</w:t>
      </w:r>
    </w:p>
    <w:p>
      <w:pPr>
        <w:pStyle w:val="4"/>
        <w:numPr>
          <w:ilvl w:val="0"/>
          <w:numId w:val="1"/>
        </w:numPr>
        <w:spacing w:line="360" w:lineRule="auto"/>
        <w:ind w:leftChars="0" w:firstLineChars="0"/>
        <w:rPr>
          <w:rFonts w:ascii="黑体" w:eastAsia="黑体"/>
          <w:b/>
          <w:sz w:val="32"/>
          <w:szCs w:val="32"/>
        </w:rPr>
      </w:pPr>
      <w:r>
        <w:rPr>
          <w:rFonts w:hint="eastAsia" w:ascii="黑体" w:eastAsia="黑体"/>
          <w:b/>
          <w:sz w:val="32"/>
          <w:szCs w:val="32"/>
        </w:rPr>
        <w:t>活动内容：</w:t>
      </w:r>
    </w:p>
    <w:p>
      <w:pPr>
        <w:spacing w:line="360" w:lineRule="auto"/>
        <w:jc w:val="left"/>
        <w:rPr>
          <w:rFonts w:ascii="仿宋_GB2312" w:hAnsi="宋体" w:eastAsia="仿宋_GB2312"/>
          <w:sz w:val="32"/>
          <w:szCs w:val="32"/>
        </w:rPr>
      </w:pPr>
      <w:r>
        <w:rPr>
          <w:rFonts w:hint="eastAsia" w:ascii="仿宋_GB2312" w:hAnsi="宋体" w:eastAsia="仿宋_GB2312"/>
          <w:sz w:val="32"/>
          <w:szCs w:val="32"/>
        </w:rPr>
        <w:t>1.坚定理想信念，增强四种意识</w:t>
      </w:r>
    </w:p>
    <w:p>
      <w:pPr>
        <w:pStyle w:val="4"/>
        <w:spacing w:line="269" w:lineRule="auto"/>
        <w:ind w:left="0" w:leftChars="0" w:firstLine="640"/>
        <w:rPr>
          <w:rFonts w:ascii="仿宋_GB2312" w:hAnsi="宋体" w:eastAsia="仿宋_GB2312"/>
          <w:sz w:val="32"/>
          <w:szCs w:val="32"/>
        </w:rPr>
      </w:pPr>
      <w:r>
        <w:rPr>
          <w:rFonts w:hint="eastAsia" w:ascii="仿宋_GB2312" w:hAnsi="宋体" w:eastAsia="仿宋_GB2312"/>
          <w:sz w:val="32"/>
          <w:szCs w:val="32"/>
        </w:rPr>
        <w:t>以“坚定理想信念，增强四种意识，争做合格党员”为主题，通过支部大会的形式，支部成员集中学习讨论如何学习习近平总书记系列讲话精神，做一名合格的共产党员。同时，支部书记带领支部成员研读《习近平总书记系列重要讲话读本》、习近平总书记在北大师生座谈会、“五四”青年节前夕在安徽座谈会上的重要讲话精神。</w:t>
      </w:r>
    </w:p>
    <w:p>
      <w:pPr>
        <w:spacing w:line="360" w:lineRule="auto"/>
        <w:jc w:val="left"/>
        <w:rPr>
          <w:rFonts w:ascii="仿宋_GB2312" w:hAnsi="宋体" w:eastAsia="仿宋_GB2312"/>
          <w:sz w:val="32"/>
          <w:szCs w:val="32"/>
        </w:rPr>
      </w:pPr>
      <w:r>
        <w:rPr>
          <w:rFonts w:hint="eastAsia" w:ascii="仿宋_GB2312" w:hAnsi="宋体" w:eastAsia="仿宋_GB2312"/>
          <w:sz w:val="32"/>
          <w:szCs w:val="32"/>
        </w:rPr>
        <w:t>2.坚定理想信念，树立先进榜样</w:t>
      </w:r>
    </w:p>
    <w:p>
      <w:pPr>
        <w:pStyle w:val="4"/>
        <w:spacing w:line="269" w:lineRule="auto"/>
        <w:ind w:left="0" w:leftChars="0" w:firstLine="640"/>
        <w:rPr>
          <w:rFonts w:ascii="仿宋_GB2312" w:hAnsi="宋体" w:eastAsia="仿宋_GB2312"/>
          <w:sz w:val="32"/>
          <w:szCs w:val="32"/>
        </w:rPr>
      </w:pPr>
      <w:r>
        <w:rPr>
          <w:rFonts w:hint="eastAsia" w:ascii="仿宋_GB2312" w:hAnsi="宋体" w:eastAsia="仿宋_GB2312"/>
          <w:sz w:val="32"/>
          <w:szCs w:val="32"/>
        </w:rPr>
        <w:t>通过邀请优秀毕业生、优秀党支部书记进支部做经验学习交流，以</w:t>
      </w:r>
      <w:r>
        <w:rPr>
          <w:rFonts w:ascii="仿宋_GB2312" w:hAnsi="宋体" w:eastAsia="仿宋_GB2312"/>
          <w:sz w:val="32"/>
          <w:szCs w:val="32"/>
        </w:rPr>
        <w:t>大学生活中他们对于学习与学生工作的感悟</w:t>
      </w:r>
      <w:r>
        <w:rPr>
          <w:rFonts w:hint="eastAsia" w:ascii="仿宋_GB2312" w:hAnsi="宋体" w:eastAsia="仿宋_GB2312"/>
          <w:sz w:val="32"/>
          <w:szCs w:val="32"/>
        </w:rPr>
        <w:t>号召支部成员学先进树典型，把习近平总书记系列讲话精神落实到具体的学习生活中，为支部、为班级团支部、学院奉献自己青春力量。</w:t>
      </w:r>
    </w:p>
    <w:p>
      <w:pPr>
        <w:spacing w:line="360" w:lineRule="auto"/>
        <w:jc w:val="left"/>
        <w:rPr>
          <w:rFonts w:ascii="仿宋_GB2312" w:hAnsi="宋体" w:eastAsia="仿宋_GB2312"/>
          <w:sz w:val="32"/>
          <w:szCs w:val="32"/>
        </w:rPr>
      </w:pPr>
      <w:r>
        <w:rPr>
          <w:rFonts w:hint="eastAsia" w:ascii="仿宋_GB2312" w:hAnsi="宋体" w:eastAsia="仿宋_GB2312"/>
          <w:sz w:val="32"/>
          <w:szCs w:val="32"/>
        </w:rPr>
        <w:t>3.学党史坚定理想信念、新媒体助力红色经典</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sz w:val="32"/>
          <w:szCs w:val="32"/>
        </w:rPr>
        <w:t>充分利用院党委副书记王剑龙老师在支部的优势，邀请其给支部成员讲授以《学习党史，坚定理想信念》为内容的党课。通过党课的培训，使支部成员更加坚定理想信念。，借助教室多媒体播放《建党伟业》电影，让支部成员进一步了解党史国情，增强支部成员爱国主义精神。同时，利用微信微博等新媒体平台，组织支部成员在日常学习生活中学习党史党章，促进党史知识的宣传和普及</w:t>
      </w:r>
      <w:r>
        <w:rPr>
          <w:rFonts w:hint="eastAsia" w:ascii="仿宋_GB2312" w:hAnsi="宋体" w:eastAsia="仿宋_GB2312"/>
          <w:color w:val="000000"/>
          <w:sz w:val="32"/>
          <w:szCs w:val="32"/>
        </w:rPr>
        <w:t>。</w:t>
      </w:r>
    </w:p>
    <w:p>
      <w:pPr>
        <w:pStyle w:val="4"/>
        <w:spacing w:line="360" w:lineRule="auto"/>
        <w:ind w:left="0" w:leftChars="0" w:firstLine="0" w:firstLineChars="0"/>
        <w:rPr>
          <w:rFonts w:ascii="仿宋_GB2312" w:hAnsi="宋体" w:eastAsia="仿宋_GB2312"/>
          <w:sz w:val="32"/>
          <w:szCs w:val="32"/>
        </w:rPr>
      </w:pPr>
      <w:r>
        <w:rPr>
          <w:rFonts w:hint="eastAsia" w:ascii="仿宋_GB2312" w:hAnsi="宋体" w:eastAsia="仿宋_GB2312"/>
          <w:sz w:val="32"/>
          <w:szCs w:val="32"/>
        </w:rPr>
        <w:t>4.坚守纪律底线、培养高尚情操</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通过对</w:t>
      </w:r>
      <w:r>
        <w:rPr>
          <w:rFonts w:ascii="仿宋_GB2312" w:hAnsi="宋体" w:eastAsia="仿宋_GB2312"/>
          <w:sz w:val="32"/>
          <w:szCs w:val="32"/>
        </w:rPr>
        <w:t>《中国共产党廉洁自律准则》《中国共产党纪律处分条例》</w:t>
      </w:r>
      <w:r>
        <w:rPr>
          <w:rFonts w:hint="eastAsia" w:ascii="仿宋_GB2312" w:hAnsi="宋体" w:eastAsia="仿宋_GB2312"/>
          <w:sz w:val="32"/>
          <w:szCs w:val="32"/>
        </w:rPr>
        <w:t>《福州大学学生共产党员若干行为规范》、新媒体公众号文章、时事新闻的学习，支部成员集中讨论学习学生党员如何坚守纪律底线、培养高尚情操。同时，支部成员在暑假期间利用书籍、新媒体网络自己深入学习《</w:t>
      </w:r>
      <w:r>
        <w:rPr>
          <w:rFonts w:ascii="仿宋_GB2312" w:hAnsi="宋体" w:eastAsia="仿宋_GB2312"/>
          <w:sz w:val="32"/>
          <w:szCs w:val="32"/>
        </w:rPr>
        <w:t>中国共产党廉洁自律准则》等文件</w:t>
      </w:r>
      <w:r>
        <w:rPr>
          <w:rFonts w:hint="eastAsia" w:ascii="仿宋_GB2312" w:hAnsi="宋体" w:eastAsia="仿宋_GB2312"/>
          <w:sz w:val="32"/>
          <w:szCs w:val="32"/>
        </w:rPr>
        <w:t>，</w:t>
      </w:r>
      <w:r>
        <w:rPr>
          <w:rFonts w:ascii="仿宋_GB2312" w:hAnsi="宋体" w:eastAsia="仿宋_GB2312"/>
          <w:sz w:val="32"/>
          <w:szCs w:val="32"/>
        </w:rPr>
        <w:t>下学期开学初</w:t>
      </w:r>
      <w:r>
        <w:rPr>
          <w:rFonts w:hint="eastAsia" w:ascii="仿宋_GB2312" w:hAnsi="宋体" w:eastAsia="仿宋_GB2312"/>
          <w:sz w:val="32"/>
          <w:szCs w:val="32"/>
        </w:rPr>
        <w:t>组织支部成员进行学习情况、心得体会汇报。</w:t>
      </w:r>
    </w:p>
    <w:p>
      <w:pPr>
        <w:pStyle w:val="4"/>
        <w:spacing w:line="360" w:lineRule="auto"/>
        <w:ind w:left="0" w:leftChars="0" w:firstLine="0" w:firstLineChars="0"/>
        <w:rPr>
          <w:rFonts w:ascii="仿宋_GB2312" w:hAnsi="宋体" w:eastAsia="仿宋_GB2312"/>
          <w:sz w:val="32"/>
          <w:szCs w:val="32"/>
        </w:rPr>
      </w:pPr>
      <w:r>
        <w:rPr>
          <w:rFonts w:hint="eastAsia" w:ascii="仿宋_GB2312" w:hAnsi="宋体" w:eastAsia="仿宋_GB2312"/>
          <w:sz w:val="32"/>
          <w:szCs w:val="32"/>
        </w:rPr>
        <w:t>5.成立</w:t>
      </w:r>
      <w:r>
        <w:rPr>
          <w:rFonts w:ascii="仿宋_GB2312" w:hAnsi="宋体" w:eastAsia="仿宋_GB2312"/>
          <w:sz w:val="32"/>
          <w:szCs w:val="32"/>
        </w:rPr>
        <w:t>考研就业学习小组</w:t>
      </w:r>
      <w:r>
        <w:rPr>
          <w:rFonts w:hint="eastAsia" w:ascii="仿宋_GB2312" w:hAnsi="宋体" w:eastAsia="仿宋_GB2312"/>
          <w:sz w:val="32"/>
          <w:szCs w:val="32"/>
        </w:rPr>
        <w:t>，</w:t>
      </w:r>
      <w:r>
        <w:rPr>
          <w:rFonts w:ascii="仿宋_GB2312" w:hAnsi="宋体" w:eastAsia="仿宋_GB2312"/>
          <w:sz w:val="32"/>
          <w:szCs w:val="32"/>
        </w:rPr>
        <w:t>服务两个全体青年</w:t>
      </w:r>
    </w:p>
    <w:p>
      <w:pPr>
        <w:spacing w:line="360" w:lineRule="auto"/>
        <w:ind w:firstLine="640" w:firstLineChars="200"/>
        <w:rPr>
          <w:rFonts w:ascii="仿宋_GB2312" w:hAnsi="宋体" w:eastAsia="仿宋_GB2312"/>
          <w:sz w:val="32"/>
          <w:szCs w:val="32"/>
        </w:rPr>
      </w:pPr>
      <w:r>
        <w:rPr>
          <w:rFonts w:ascii="仿宋_GB2312" w:hAnsi="宋体" w:eastAsia="仿宋_GB2312"/>
          <w:sz w:val="32"/>
          <w:szCs w:val="32"/>
        </w:rPr>
        <w:t>在班级团支部</w:t>
      </w:r>
      <w:r>
        <w:rPr>
          <w:rFonts w:hint="eastAsia" w:ascii="仿宋_GB2312" w:hAnsi="宋体" w:eastAsia="仿宋_GB2312"/>
          <w:sz w:val="32"/>
          <w:szCs w:val="32"/>
        </w:rPr>
        <w:t>建立</w:t>
      </w:r>
      <w:r>
        <w:rPr>
          <w:rFonts w:ascii="仿宋_GB2312" w:hAnsi="宋体" w:eastAsia="仿宋_GB2312"/>
          <w:sz w:val="32"/>
          <w:szCs w:val="32"/>
        </w:rPr>
        <w:t>以党员带头的考研学习小组</w:t>
      </w:r>
      <w:r>
        <w:rPr>
          <w:rFonts w:hint="eastAsia" w:ascii="仿宋_GB2312" w:hAnsi="宋体" w:eastAsia="仿宋_GB2312"/>
          <w:sz w:val="32"/>
          <w:szCs w:val="32"/>
        </w:rPr>
        <w:t>或</w:t>
      </w:r>
      <w:r>
        <w:rPr>
          <w:rFonts w:ascii="仿宋_GB2312" w:hAnsi="宋体" w:eastAsia="仿宋_GB2312"/>
          <w:sz w:val="32"/>
          <w:szCs w:val="32"/>
        </w:rPr>
        <w:t>就业小组</w:t>
      </w:r>
      <w:r>
        <w:rPr>
          <w:rFonts w:hint="eastAsia" w:ascii="仿宋_GB2312" w:hAnsi="宋体" w:eastAsia="仿宋_GB2312"/>
          <w:sz w:val="32"/>
          <w:szCs w:val="32"/>
        </w:rPr>
        <w:t>。考研学习小组</w:t>
      </w:r>
      <w:r>
        <w:rPr>
          <w:rFonts w:ascii="仿宋_GB2312" w:hAnsi="宋体" w:eastAsia="仿宋_GB2312"/>
          <w:sz w:val="32"/>
          <w:szCs w:val="32"/>
        </w:rPr>
        <w:t>党员需主动为群众</w:t>
      </w:r>
      <w:r>
        <w:rPr>
          <w:rFonts w:hint="eastAsia" w:ascii="仿宋_GB2312" w:hAnsi="宋体" w:eastAsia="仿宋_GB2312"/>
          <w:sz w:val="32"/>
          <w:szCs w:val="32"/>
        </w:rPr>
        <w:t>收集</w:t>
      </w:r>
      <w:r>
        <w:rPr>
          <w:rFonts w:ascii="仿宋_GB2312" w:hAnsi="宋体" w:eastAsia="仿宋_GB2312"/>
          <w:sz w:val="32"/>
          <w:szCs w:val="32"/>
        </w:rPr>
        <w:t>考研相关信息，就业</w:t>
      </w:r>
      <w:r>
        <w:rPr>
          <w:rFonts w:hint="eastAsia" w:ascii="仿宋_GB2312" w:hAnsi="宋体" w:eastAsia="仿宋_GB2312"/>
          <w:sz w:val="32"/>
          <w:szCs w:val="32"/>
        </w:rPr>
        <w:t>小组</w:t>
      </w:r>
      <w:r>
        <w:rPr>
          <w:rFonts w:ascii="仿宋_GB2312" w:hAnsi="宋体" w:eastAsia="仿宋_GB2312"/>
          <w:sz w:val="32"/>
          <w:szCs w:val="32"/>
        </w:rPr>
        <w:t>党员</w:t>
      </w:r>
      <w:r>
        <w:rPr>
          <w:rFonts w:hint="eastAsia" w:ascii="仿宋_GB2312" w:hAnsi="宋体" w:eastAsia="仿宋_GB2312"/>
          <w:sz w:val="32"/>
          <w:szCs w:val="32"/>
        </w:rPr>
        <w:t>主动帮助收集</w:t>
      </w:r>
      <w:r>
        <w:rPr>
          <w:rFonts w:ascii="仿宋_GB2312" w:hAnsi="宋体" w:eastAsia="仿宋_GB2312"/>
          <w:sz w:val="32"/>
          <w:szCs w:val="32"/>
        </w:rPr>
        <w:t>就业相关信息</w:t>
      </w:r>
      <w:r>
        <w:rPr>
          <w:rFonts w:hint="eastAsia" w:ascii="仿宋_GB2312" w:hAnsi="宋体" w:eastAsia="仿宋_GB2312"/>
          <w:sz w:val="32"/>
          <w:szCs w:val="32"/>
        </w:rPr>
        <w:t>。</w:t>
      </w:r>
      <w:r>
        <w:rPr>
          <w:rFonts w:ascii="仿宋_GB2312" w:hAnsi="宋体" w:eastAsia="仿宋_GB2312"/>
          <w:sz w:val="32"/>
          <w:szCs w:val="32"/>
        </w:rPr>
        <w:t>邀请</w:t>
      </w:r>
      <w:r>
        <w:rPr>
          <w:rFonts w:hint="eastAsia" w:ascii="仿宋_GB2312" w:hAnsi="宋体" w:eastAsia="仿宋_GB2312"/>
          <w:sz w:val="32"/>
          <w:szCs w:val="32"/>
        </w:rPr>
        <w:t>相关</w:t>
      </w:r>
      <w:r>
        <w:rPr>
          <w:rFonts w:ascii="仿宋_GB2312" w:hAnsi="宋体" w:eastAsia="仿宋_GB2312"/>
          <w:sz w:val="32"/>
          <w:szCs w:val="32"/>
        </w:rPr>
        <w:t>老师</w:t>
      </w:r>
      <w:r>
        <w:rPr>
          <w:rFonts w:hint="eastAsia" w:ascii="仿宋_GB2312" w:hAnsi="宋体" w:eastAsia="仿宋_GB2312"/>
          <w:sz w:val="32"/>
          <w:szCs w:val="32"/>
        </w:rPr>
        <w:t>、考研之星、就业之星以沙龙、座谈会、讲座等形式开展朋辈交流活动，服务好两个全体青年。切实做好党建带领团建，引领班级同学提前做好剩余的大学生活规划和职业规划，为今后的考研、就业与创业奠定良好的基础。</w:t>
      </w:r>
    </w:p>
    <w:p>
      <w:pPr>
        <w:pStyle w:val="4"/>
        <w:spacing w:line="360" w:lineRule="auto"/>
        <w:ind w:left="0" w:leftChars="0" w:firstLine="0" w:firstLineChars="0"/>
        <w:rPr>
          <w:rFonts w:ascii="仿宋_GB2312" w:hAnsi="宋体" w:eastAsia="仿宋_GB2312"/>
          <w:sz w:val="32"/>
          <w:szCs w:val="32"/>
        </w:rPr>
      </w:pPr>
      <w:r>
        <w:rPr>
          <w:rFonts w:hint="eastAsia" w:ascii="仿宋_GB2312" w:hAnsi="宋体" w:eastAsia="仿宋_GB2312"/>
          <w:sz w:val="32"/>
          <w:szCs w:val="32"/>
        </w:rPr>
        <w:t>6.自觉接受民主评议，深刻总结支部工作</w:t>
      </w:r>
    </w:p>
    <w:p>
      <w:pPr>
        <w:spacing w:line="360" w:lineRule="auto"/>
        <w:ind w:firstLine="640" w:firstLineChars="200"/>
        <w:rPr>
          <w:rFonts w:ascii="仿宋_GB2312" w:hAnsi="宋体" w:eastAsia="仿宋_GB2312"/>
          <w:sz w:val="32"/>
          <w:szCs w:val="32"/>
        </w:rPr>
      </w:pPr>
      <w:r>
        <w:rPr>
          <w:rFonts w:ascii="仿宋_GB2312" w:hAnsi="宋体" w:eastAsia="仿宋_GB2312"/>
          <w:sz w:val="32"/>
          <w:szCs w:val="32"/>
        </w:rPr>
        <w:t>在</w:t>
      </w:r>
      <w:r>
        <w:rPr>
          <w:rFonts w:hint="eastAsia" w:ascii="仿宋_GB2312" w:hAnsi="宋体" w:eastAsia="仿宋_GB2312"/>
          <w:sz w:val="32"/>
          <w:szCs w:val="32"/>
        </w:rPr>
        <w:t>12月份，支部结合《中国共产党章程》开展党组织和党员接受群众评议活动，并对支部工作进行深刻总结，召开期末党员组织生活会。</w:t>
      </w:r>
    </w:p>
    <w:p>
      <w:pPr>
        <w:pStyle w:val="4"/>
        <w:spacing w:line="360" w:lineRule="auto"/>
        <w:ind w:left="0" w:leftChars="0" w:firstLine="560"/>
        <w:rPr>
          <w:rFonts w:ascii="仿宋" w:hAnsi="仿宋" w:eastAsia="仿宋"/>
          <w:sz w:val="28"/>
          <w:szCs w:val="28"/>
        </w:rPr>
      </w:pPr>
    </w:p>
    <w:p>
      <w:pPr>
        <w:pStyle w:val="4"/>
        <w:spacing w:line="360" w:lineRule="auto"/>
        <w:ind w:left="0" w:leftChars="0" w:firstLine="640"/>
        <w:jc w:val="right"/>
        <w:rPr>
          <w:rFonts w:ascii="仿宋_GB2312" w:hAnsi="宋体" w:eastAsia="仿宋_GB2312"/>
          <w:sz w:val="32"/>
          <w:szCs w:val="32"/>
        </w:rPr>
      </w:pPr>
      <w:r>
        <w:rPr>
          <w:rFonts w:hint="eastAsia" w:ascii="仿宋_GB2312" w:hAnsi="宋体" w:eastAsia="仿宋_GB2312"/>
          <w:sz w:val="32"/>
          <w:szCs w:val="32"/>
        </w:rPr>
        <w:t>材料学院2013级02班学生党支部</w:t>
      </w:r>
    </w:p>
    <w:p>
      <w:pPr>
        <w:pStyle w:val="4"/>
        <w:spacing w:line="360" w:lineRule="auto"/>
        <w:ind w:left="0" w:leftChars="0" w:right="40" w:firstLine="640"/>
        <w:jc w:val="right"/>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2016年6月10日</w:t>
      </w:r>
    </w:p>
    <w:p>
      <w:pPr>
        <w:spacing w:line="360" w:lineRule="auto"/>
        <w:ind w:firstLine="480" w:firstLineChars="200"/>
        <w:jc w:val="right"/>
        <w:rPr>
          <w:rFonts w:ascii="宋体" w:hAnsi="宋体" w:eastAsia="宋体" w:cs="宋体"/>
          <w:bCs/>
          <w:sz w:val="24"/>
          <w:szCs w:val="24"/>
        </w:rPr>
      </w:pPr>
    </w:p>
    <w:p>
      <w:pPr>
        <w:spacing w:line="360" w:lineRule="auto"/>
        <w:ind w:firstLine="480" w:firstLineChars="200"/>
        <w:jc w:val="right"/>
        <w:rPr>
          <w:rFonts w:ascii="宋体" w:hAnsi="宋体" w:eastAsia="宋体" w:cs="宋体"/>
          <w:bCs/>
          <w:sz w:val="24"/>
          <w:szCs w:val="24"/>
        </w:rPr>
      </w:pPr>
    </w:p>
    <w:p>
      <w:pPr>
        <w:spacing w:line="360" w:lineRule="auto"/>
        <w:ind w:firstLine="480" w:firstLineChars="200"/>
        <w:jc w:val="right"/>
        <w:rPr>
          <w:rFonts w:ascii="宋体" w:hAnsi="宋体" w:eastAsia="宋体" w:cs="宋体"/>
          <w:bCs/>
          <w:sz w:val="24"/>
          <w:szCs w:val="24"/>
        </w:rPr>
      </w:pPr>
    </w:p>
    <w:p>
      <w:pPr>
        <w:jc w:val="center"/>
        <w:rPr>
          <w:rFonts w:ascii="仿宋_GB2312" w:eastAsia="仿宋_GB2312"/>
          <w:b/>
          <w:sz w:val="32"/>
          <w:szCs w:val="32"/>
        </w:rPr>
      </w:pPr>
      <w:r>
        <w:rPr>
          <w:rFonts w:hint="eastAsia" w:ascii="仿宋_GB2312" w:eastAsia="仿宋_GB2312"/>
          <w:b/>
          <w:sz w:val="32"/>
          <w:szCs w:val="32"/>
        </w:rPr>
        <w:t>材料学院2013级03班</w:t>
      </w:r>
      <w:r>
        <w:rPr>
          <w:rFonts w:ascii="仿宋_GB2312" w:eastAsia="仿宋_GB2312"/>
          <w:b/>
          <w:sz w:val="32"/>
          <w:szCs w:val="32"/>
        </w:rPr>
        <w:t>学生</w:t>
      </w:r>
      <w:r>
        <w:rPr>
          <w:rFonts w:hint="eastAsia" w:ascii="仿宋_GB2312" w:eastAsia="仿宋_GB2312"/>
          <w:b/>
          <w:sz w:val="32"/>
          <w:szCs w:val="32"/>
        </w:rPr>
        <w:t>党支部</w:t>
      </w:r>
      <w:r>
        <w:rPr>
          <w:rFonts w:ascii="仿宋_GB2312" w:eastAsia="仿宋_GB2312"/>
          <w:b/>
          <w:sz w:val="32"/>
          <w:szCs w:val="32"/>
        </w:rPr>
        <w:t>“</w:t>
      </w:r>
      <w:r>
        <w:rPr>
          <w:rFonts w:hint="eastAsia" w:ascii="仿宋_GB2312" w:eastAsia="仿宋_GB2312"/>
          <w:b/>
          <w:sz w:val="32"/>
          <w:szCs w:val="32"/>
        </w:rPr>
        <w:t>两</w:t>
      </w:r>
      <w:r>
        <w:rPr>
          <w:rFonts w:ascii="仿宋_GB2312" w:eastAsia="仿宋_GB2312"/>
          <w:b/>
          <w:sz w:val="32"/>
          <w:szCs w:val="32"/>
        </w:rPr>
        <w:t>学一做”</w:t>
      </w:r>
      <w:r>
        <w:rPr>
          <w:rFonts w:hint="eastAsia" w:ascii="仿宋_GB2312" w:eastAsia="仿宋_GB2312"/>
          <w:b/>
          <w:sz w:val="32"/>
          <w:szCs w:val="32"/>
        </w:rPr>
        <w:t>活动</w:t>
      </w:r>
      <w:r>
        <w:rPr>
          <w:rFonts w:ascii="仿宋_GB2312" w:eastAsia="仿宋_GB2312"/>
          <w:b/>
          <w:sz w:val="32"/>
          <w:szCs w:val="32"/>
        </w:rPr>
        <w:t>方案</w:t>
      </w:r>
    </w:p>
    <w:p>
      <w:pPr>
        <w:numPr>
          <w:ilvl w:val="0"/>
          <w:numId w:val="2"/>
        </w:numPr>
        <w:spacing w:line="269" w:lineRule="auto"/>
        <w:rPr>
          <w:rFonts w:ascii="黑体" w:eastAsia="黑体"/>
          <w:b/>
          <w:sz w:val="32"/>
          <w:szCs w:val="32"/>
        </w:rPr>
      </w:pPr>
      <w:r>
        <w:rPr>
          <w:rFonts w:ascii="黑体" w:eastAsia="黑体"/>
          <w:b/>
          <w:sz w:val="32"/>
          <w:szCs w:val="32"/>
        </w:rPr>
        <w:t>活动</w:t>
      </w:r>
      <w:r>
        <w:rPr>
          <w:rFonts w:hint="eastAsia" w:ascii="黑体" w:eastAsia="黑体"/>
          <w:b/>
          <w:sz w:val="32"/>
          <w:szCs w:val="32"/>
        </w:rPr>
        <w:t>背景</w:t>
      </w:r>
      <w:r>
        <w:rPr>
          <w:rFonts w:ascii="黑体" w:eastAsia="黑体"/>
          <w:b/>
          <w:sz w:val="32"/>
          <w:szCs w:val="32"/>
        </w:rPr>
        <w:t>：</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为响应</w:t>
      </w:r>
      <w:r>
        <w:rPr>
          <w:rFonts w:ascii="仿宋_GB2312" w:hAnsi="宋体" w:eastAsia="仿宋_GB2312"/>
          <w:sz w:val="32"/>
          <w:szCs w:val="32"/>
        </w:rPr>
        <w:t>省委组织部和省委教育工委关于“两学一做”学习安排的具体方案精神，</w:t>
      </w:r>
      <w:r>
        <w:rPr>
          <w:rFonts w:hint="eastAsia" w:ascii="仿宋_GB2312" w:hAnsi="宋体" w:eastAsia="仿宋_GB2312"/>
          <w:sz w:val="32"/>
          <w:szCs w:val="32"/>
        </w:rPr>
        <w:t>学</w:t>
      </w:r>
      <w:r>
        <w:rPr>
          <w:rFonts w:ascii="仿宋_GB2312" w:hAnsi="宋体" w:eastAsia="仿宋_GB2312"/>
          <w:sz w:val="32"/>
          <w:szCs w:val="32"/>
        </w:rPr>
        <w:t>校《关于在全校党员中开展“学党章党规、学系列讲话,做合格党员”学习教育实施方案》，</w:t>
      </w:r>
      <w:r>
        <w:rPr>
          <w:rFonts w:hint="eastAsia" w:ascii="仿宋_GB2312" w:hAnsi="宋体" w:eastAsia="仿宋_GB2312"/>
          <w:sz w:val="32"/>
          <w:szCs w:val="32"/>
        </w:rPr>
        <w:t>以及</w:t>
      </w:r>
      <w:r>
        <w:rPr>
          <w:rFonts w:ascii="仿宋_GB2312" w:hAnsi="宋体" w:eastAsia="仿宋_GB2312"/>
          <w:sz w:val="32"/>
          <w:szCs w:val="32"/>
        </w:rPr>
        <w:t>学院《材料科学与工程学院关于“两学一做”学习安排的具体方案》</w:t>
      </w:r>
      <w:r>
        <w:rPr>
          <w:rFonts w:hint="eastAsia" w:ascii="仿宋_GB2312" w:hAnsi="宋体" w:eastAsia="仿宋_GB2312"/>
          <w:sz w:val="32"/>
          <w:szCs w:val="32"/>
        </w:rPr>
        <w:t>的</w:t>
      </w:r>
      <w:r>
        <w:rPr>
          <w:rFonts w:ascii="仿宋_GB2312" w:hAnsi="宋体" w:eastAsia="仿宋_GB2312"/>
          <w:sz w:val="32"/>
          <w:szCs w:val="32"/>
        </w:rPr>
        <w:t>号召，我支部制定</w:t>
      </w:r>
      <w:r>
        <w:rPr>
          <w:rFonts w:hint="eastAsia" w:ascii="仿宋_GB2312" w:hAnsi="宋体" w:eastAsia="仿宋_GB2312"/>
          <w:sz w:val="32"/>
          <w:szCs w:val="32"/>
        </w:rPr>
        <w:t>系列</w:t>
      </w:r>
      <w:r>
        <w:rPr>
          <w:rFonts w:ascii="仿宋_GB2312" w:hAnsi="宋体" w:eastAsia="仿宋_GB2312"/>
          <w:sz w:val="32"/>
          <w:szCs w:val="32"/>
        </w:rPr>
        <w:t>“两学一做</w:t>
      </w:r>
      <w:r>
        <w:rPr>
          <w:rFonts w:hint="eastAsia" w:ascii="仿宋_GB2312" w:hAnsi="宋体" w:eastAsia="仿宋_GB2312"/>
          <w:sz w:val="32"/>
          <w:szCs w:val="32"/>
        </w:rPr>
        <w:t>”</w:t>
      </w:r>
      <w:r>
        <w:rPr>
          <w:rFonts w:ascii="仿宋_GB2312" w:hAnsi="宋体" w:eastAsia="仿宋_GB2312"/>
          <w:sz w:val="32"/>
          <w:szCs w:val="32"/>
        </w:rPr>
        <w:t>活动</w:t>
      </w:r>
      <w:r>
        <w:rPr>
          <w:rFonts w:hint="eastAsia" w:ascii="仿宋_GB2312" w:hAnsi="宋体" w:eastAsia="仿宋_GB2312"/>
          <w:sz w:val="32"/>
          <w:szCs w:val="32"/>
        </w:rPr>
        <w:t>，</w:t>
      </w:r>
      <w:r>
        <w:rPr>
          <w:rFonts w:ascii="仿宋_GB2312" w:hAnsi="宋体" w:eastAsia="仿宋_GB2312"/>
          <w:sz w:val="32"/>
          <w:szCs w:val="32"/>
        </w:rPr>
        <w:t>号召支部党员学党章党规、学系列讲话,做合格党员</w:t>
      </w:r>
      <w:r>
        <w:rPr>
          <w:rFonts w:hint="eastAsia" w:ascii="仿宋_GB2312" w:hAnsi="宋体" w:eastAsia="仿宋_GB2312"/>
          <w:sz w:val="32"/>
          <w:szCs w:val="32"/>
        </w:rPr>
        <w:t>。</w:t>
      </w:r>
    </w:p>
    <w:p>
      <w:pPr>
        <w:numPr>
          <w:ilvl w:val="0"/>
          <w:numId w:val="2"/>
        </w:numPr>
        <w:spacing w:line="269" w:lineRule="auto"/>
        <w:rPr>
          <w:rFonts w:ascii="黑体" w:eastAsia="黑体"/>
          <w:sz w:val="32"/>
          <w:szCs w:val="32"/>
        </w:rPr>
      </w:pPr>
      <w:r>
        <w:rPr>
          <w:rFonts w:hint="eastAsia" w:ascii="黑体" w:eastAsia="黑体"/>
          <w:sz w:val="32"/>
          <w:szCs w:val="32"/>
        </w:rPr>
        <w:t>活动</w:t>
      </w:r>
      <w:r>
        <w:rPr>
          <w:rFonts w:ascii="黑体" w:eastAsia="黑体"/>
          <w:sz w:val="32"/>
          <w:szCs w:val="32"/>
        </w:rPr>
        <w:t>目的</w:t>
      </w:r>
    </w:p>
    <w:p>
      <w:pPr>
        <w:spacing w:line="360" w:lineRule="auto"/>
        <w:ind w:firstLine="640" w:firstLineChars="200"/>
        <w:rPr>
          <w:rFonts w:ascii="仿宋_GB2312" w:hAnsi="宋体" w:eastAsia="仿宋_GB2312"/>
          <w:sz w:val="32"/>
          <w:szCs w:val="32"/>
        </w:rPr>
      </w:pPr>
      <w:r>
        <w:rPr>
          <w:rFonts w:ascii="仿宋_GB2312" w:hAnsi="宋体" w:eastAsia="仿宋_GB2312"/>
          <w:sz w:val="32"/>
          <w:szCs w:val="32"/>
        </w:rPr>
        <w:t>把学习党章党规与学习习近平总书记系列重要讲话统一起来，在学系列讲话中加深对党章党规的理解，在学党章党规中深刻领悟系列讲话的基本精神和实践要求</w:t>
      </w:r>
      <w:r>
        <w:rPr>
          <w:rFonts w:hint="eastAsia" w:ascii="仿宋_GB2312" w:hAnsi="宋体" w:eastAsia="仿宋_GB2312"/>
          <w:sz w:val="32"/>
          <w:szCs w:val="32"/>
        </w:rPr>
        <w:t>，争做</w:t>
      </w:r>
      <w:r>
        <w:rPr>
          <w:rFonts w:ascii="仿宋_GB2312" w:hAnsi="宋体" w:eastAsia="仿宋_GB2312"/>
          <w:sz w:val="32"/>
          <w:szCs w:val="32"/>
        </w:rPr>
        <w:t>一名合格的学生党员</w:t>
      </w:r>
      <w:r>
        <w:rPr>
          <w:rFonts w:hint="eastAsia" w:ascii="仿宋_GB2312" w:hAnsi="宋体" w:eastAsia="仿宋_GB2312"/>
          <w:sz w:val="32"/>
          <w:szCs w:val="32"/>
        </w:rPr>
        <w:t>。</w:t>
      </w:r>
    </w:p>
    <w:p>
      <w:pPr>
        <w:spacing w:line="269" w:lineRule="auto"/>
        <w:rPr>
          <w:rFonts w:ascii="黑体" w:eastAsia="黑体"/>
          <w:sz w:val="32"/>
          <w:szCs w:val="32"/>
        </w:rPr>
      </w:pPr>
      <w:r>
        <w:rPr>
          <w:rFonts w:hint="eastAsia" w:ascii="黑体" w:eastAsia="黑体"/>
          <w:sz w:val="32"/>
          <w:szCs w:val="32"/>
        </w:rPr>
        <w:t>三</w:t>
      </w:r>
      <w:r>
        <w:rPr>
          <w:rFonts w:ascii="黑体" w:eastAsia="黑体"/>
          <w:sz w:val="32"/>
          <w:szCs w:val="32"/>
        </w:rPr>
        <w:t>、</w:t>
      </w:r>
      <w:r>
        <w:rPr>
          <w:rFonts w:hint="eastAsia" w:ascii="黑体" w:eastAsia="黑体"/>
          <w:sz w:val="32"/>
          <w:szCs w:val="32"/>
        </w:rPr>
        <w:t>活动</w:t>
      </w:r>
      <w:r>
        <w:rPr>
          <w:rFonts w:ascii="黑体" w:eastAsia="黑体"/>
          <w:sz w:val="32"/>
          <w:szCs w:val="32"/>
        </w:rPr>
        <w:t>时间</w:t>
      </w:r>
    </w:p>
    <w:p>
      <w:pPr>
        <w:spacing w:line="269" w:lineRule="auto"/>
        <w:ind w:firstLine="640" w:firstLineChars="200"/>
        <w:rPr>
          <w:rFonts w:ascii="仿宋_GB2312" w:hAnsi="宋体" w:eastAsia="仿宋_GB2312"/>
          <w:sz w:val="32"/>
          <w:szCs w:val="32"/>
        </w:rPr>
      </w:pPr>
      <w:r>
        <w:rPr>
          <w:rFonts w:hint="eastAsia" w:ascii="仿宋_GB2312" w:hAnsi="宋体" w:eastAsia="仿宋_GB2312"/>
          <w:sz w:val="32"/>
          <w:szCs w:val="32"/>
        </w:rPr>
        <w:t>201</w:t>
      </w:r>
      <w:r>
        <w:rPr>
          <w:rFonts w:ascii="仿宋_GB2312" w:hAnsi="宋体" w:eastAsia="仿宋_GB2312"/>
          <w:sz w:val="32"/>
          <w:szCs w:val="32"/>
        </w:rPr>
        <w:t>6</w:t>
      </w:r>
      <w:r>
        <w:rPr>
          <w:rFonts w:hint="eastAsia" w:ascii="仿宋_GB2312" w:hAnsi="宋体" w:eastAsia="仿宋_GB2312"/>
          <w:sz w:val="32"/>
          <w:szCs w:val="32"/>
        </w:rPr>
        <w:t>年</w:t>
      </w:r>
      <w:r>
        <w:rPr>
          <w:rFonts w:ascii="仿宋_GB2312" w:hAnsi="宋体" w:eastAsia="仿宋_GB2312"/>
          <w:sz w:val="32"/>
          <w:szCs w:val="32"/>
        </w:rPr>
        <w:t>6</w:t>
      </w:r>
      <w:r>
        <w:rPr>
          <w:rFonts w:hint="eastAsia" w:ascii="仿宋_GB2312" w:hAnsi="宋体" w:eastAsia="仿宋_GB2312"/>
          <w:sz w:val="32"/>
          <w:szCs w:val="32"/>
        </w:rPr>
        <w:t>月-2016年</w:t>
      </w:r>
      <w:r>
        <w:rPr>
          <w:rFonts w:ascii="仿宋_GB2312" w:hAnsi="宋体" w:eastAsia="仿宋_GB2312"/>
          <w:sz w:val="32"/>
          <w:szCs w:val="32"/>
        </w:rPr>
        <w:t>12</w:t>
      </w:r>
      <w:r>
        <w:rPr>
          <w:rFonts w:hint="eastAsia" w:ascii="仿宋_GB2312" w:hAnsi="宋体" w:eastAsia="仿宋_GB2312"/>
          <w:sz w:val="32"/>
          <w:szCs w:val="32"/>
        </w:rPr>
        <w:t>月</w:t>
      </w:r>
    </w:p>
    <w:p>
      <w:pPr>
        <w:pStyle w:val="15"/>
        <w:numPr>
          <w:ilvl w:val="0"/>
          <w:numId w:val="3"/>
        </w:numPr>
        <w:spacing w:line="269" w:lineRule="auto"/>
        <w:ind w:firstLineChars="0"/>
        <w:rPr>
          <w:rFonts w:ascii="黑体" w:eastAsia="黑体"/>
          <w:sz w:val="32"/>
          <w:szCs w:val="32"/>
        </w:rPr>
      </w:pPr>
      <w:r>
        <w:rPr>
          <w:rFonts w:ascii="黑体" w:eastAsia="黑体"/>
          <w:sz w:val="32"/>
          <w:szCs w:val="32"/>
        </w:rPr>
        <w:t>活动对象</w:t>
      </w:r>
      <w:r>
        <w:rPr>
          <w:rFonts w:hint="eastAsia" w:ascii="黑体" w:eastAsia="黑体"/>
          <w:sz w:val="32"/>
          <w:szCs w:val="32"/>
        </w:rPr>
        <w:t>：</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材料学院2013级03班学生党支部全体</w:t>
      </w:r>
      <w:r>
        <w:rPr>
          <w:rFonts w:ascii="仿宋_GB2312" w:hAnsi="宋体" w:eastAsia="仿宋_GB2312"/>
          <w:sz w:val="32"/>
          <w:szCs w:val="32"/>
        </w:rPr>
        <w:t>党员</w:t>
      </w:r>
    </w:p>
    <w:p>
      <w:pPr>
        <w:numPr>
          <w:ilvl w:val="0"/>
          <w:numId w:val="3"/>
        </w:numPr>
        <w:spacing w:line="269" w:lineRule="auto"/>
        <w:rPr>
          <w:rFonts w:ascii="黑体" w:eastAsia="黑体"/>
          <w:b/>
          <w:sz w:val="32"/>
          <w:szCs w:val="32"/>
        </w:rPr>
      </w:pPr>
      <w:r>
        <w:rPr>
          <w:rFonts w:hint="eastAsia" w:ascii="黑体" w:eastAsia="黑体"/>
          <w:b/>
          <w:sz w:val="32"/>
          <w:szCs w:val="32"/>
        </w:rPr>
        <w:t>活动内容</w:t>
      </w:r>
      <w:r>
        <w:rPr>
          <w:rFonts w:ascii="黑体" w:eastAsia="黑体"/>
          <w:b/>
          <w:sz w:val="32"/>
          <w:szCs w:val="32"/>
        </w:rPr>
        <w:t>：</w:t>
      </w:r>
    </w:p>
    <w:p>
      <w:pPr>
        <w:widowControl/>
        <w:spacing w:line="360" w:lineRule="atLeast"/>
        <w:ind w:firstLine="480"/>
        <w:jc w:val="left"/>
        <w:rPr>
          <w:rFonts w:ascii="仿宋_GB2312" w:hAnsi="宋体" w:eastAsia="仿宋_GB2312"/>
          <w:sz w:val="32"/>
          <w:szCs w:val="32"/>
        </w:rPr>
      </w:pPr>
      <w:r>
        <w:rPr>
          <w:rFonts w:ascii="仿宋_GB2312" w:hAnsi="宋体" w:eastAsia="仿宋_GB2312"/>
          <w:sz w:val="32"/>
          <w:szCs w:val="32"/>
        </w:rPr>
        <w:t>1.组织系列专题学习。组织全体党员采取个人自学、集中培训、专题辅导、集体研讨等形式学习《中国共产党党章》、《中国共产党党员领导干部廉洁从政若干准则》、《中国共产党纪律处分条例》等党纪党规</w:t>
      </w:r>
      <w:r>
        <w:rPr>
          <w:rFonts w:hint="eastAsia" w:ascii="仿宋_GB2312" w:hAnsi="宋体" w:eastAsia="仿宋_GB2312"/>
          <w:sz w:val="32"/>
          <w:szCs w:val="32"/>
        </w:rPr>
        <w:t>，</w:t>
      </w:r>
      <w:r>
        <w:rPr>
          <w:rFonts w:ascii="仿宋_GB2312" w:hAnsi="宋体" w:eastAsia="仿宋_GB2312"/>
          <w:sz w:val="32"/>
          <w:szCs w:val="32"/>
        </w:rPr>
        <w:t>进一步加深对党的认识，明确党员条件和义务、权利，牢记入党誓词，学习《福州大学学生共产党员若干行为规范》，明确做合格党员的标准和条件。学习准则、条例，了解各类违纪行为的情形和处分规定。</w:t>
      </w:r>
    </w:p>
    <w:p>
      <w:pPr>
        <w:spacing w:line="360" w:lineRule="auto"/>
        <w:rPr>
          <w:rFonts w:ascii="仿宋_GB2312" w:hAnsi="宋体" w:eastAsia="仿宋_GB2312"/>
          <w:sz w:val="32"/>
          <w:szCs w:val="32"/>
        </w:rPr>
      </w:pPr>
      <w:r>
        <w:rPr>
          <w:rFonts w:hint="eastAsia" w:ascii="仿宋_GB2312" w:hAnsi="宋体" w:eastAsia="仿宋_GB2312"/>
          <w:sz w:val="32"/>
          <w:szCs w:val="32"/>
        </w:rPr>
        <w:t xml:space="preserve">    对照</w:t>
      </w:r>
      <w:r>
        <w:rPr>
          <w:rFonts w:ascii="仿宋_GB2312" w:hAnsi="宋体" w:eastAsia="仿宋_GB2312"/>
          <w:sz w:val="32"/>
          <w:szCs w:val="32"/>
        </w:rPr>
        <w:t>党纪</w:t>
      </w:r>
      <w:r>
        <w:rPr>
          <w:rFonts w:hint="eastAsia" w:ascii="仿宋_GB2312" w:hAnsi="宋体" w:eastAsia="仿宋_GB2312"/>
          <w:sz w:val="32"/>
          <w:szCs w:val="32"/>
        </w:rPr>
        <w:t>党</w:t>
      </w:r>
      <w:r>
        <w:rPr>
          <w:rFonts w:ascii="仿宋_GB2312" w:hAnsi="宋体" w:eastAsia="仿宋_GB2312"/>
          <w:sz w:val="32"/>
          <w:szCs w:val="32"/>
        </w:rPr>
        <w:t>规</w:t>
      </w:r>
      <w:r>
        <w:rPr>
          <w:rFonts w:hint="eastAsia" w:ascii="仿宋_GB2312" w:hAnsi="宋体" w:eastAsia="仿宋_GB2312"/>
          <w:sz w:val="32"/>
          <w:szCs w:val="32"/>
        </w:rPr>
        <w:t>，</w:t>
      </w:r>
      <w:r>
        <w:rPr>
          <w:rFonts w:ascii="仿宋_GB2312" w:hAnsi="宋体" w:eastAsia="仿宋_GB2312"/>
          <w:sz w:val="32"/>
          <w:szCs w:val="32"/>
        </w:rPr>
        <w:t>学习准则、条例结合自己实</w:t>
      </w:r>
      <w:r>
        <w:rPr>
          <w:rFonts w:hint="eastAsia" w:ascii="仿宋_GB2312" w:hAnsi="宋体" w:eastAsia="仿宋_GB2312"/>
          <w:sz w:val="32"/>
          <w:szCs w:val="32"/>
        </w:rPr>
        <w:t>际情况</w:t>
      </w:r>
      <w:r>
        <w:rPr>
          <w:rFonts w:ascii="仿宋_GB2312" w:hAnsi="宋体" w:eastAsia="仿宋_GB2312"/>
          <w:sz w:val="32"/>
          <w:szCs w:val="32"/>
        </w:rPr>
        <w:t>进行批评与自我批评</w:t>
      </w:r>
      <w:r>
        <w:rPr>
          <w:rFonts w:hint="eastAsia" w:ascii="仿宋_GB2312" w:hAnsi="宋体" w:eastAsia="仿宋_GB2312"/>
          <w:sz w:val="32"/>
          <w:szCs w:val="32"/>
        </w:rPr>
        <w:t>：</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（1）着力解决一些党员党的意识淡化的问题。要着重解决不严格执行“三会一课”基本制度，放松纪律约束等问题。</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2）着力解决一些党员精神不振的问题。主要解决在学习、工作消极懈怠，不作为、不会为、不善为，缺乏锐意创新的勇气、敢为人先的锐气、蓬勃向上的朝气，作风庸懒散，逃避责任，把自己等同于普通群众，不起先锋模范作用等。</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观看一部教育片。组织党员集中观看《</w:t>
      </w:r>
      <w:r>
        <w:rPr>
          <w:rFonts w:hint="eastAsia" w:ascii="仿宋_GB2312" w:hAnsi="宋体" w:eastAsia="仿宋_GB2312"/>
          <w:sz w:val="32"/>
          <w:szCs w:val="32"/>
        </w:rPr>
        <w:t>忠诚与</w:t>
      </w:r>
      <w:r>
        <w:rPr>
          <w:rFonts w:ascii="仿宋_GB2312" w:hAnsi="宋体" w:eastAsia="仿宋_GB2312"/>
          <w:sz w:val="32"/>
          <w:szCs w:val="32"/>
        </w:rPr>
        <w:t>背叛》教育片，</w:t>
      </w:r>
      <w:r>
        <w:rPr>
          <w:rFonts w:ascii="仿宋_GB2312" w:hAnsi="宋体" w:eastAsia="仿宋_GB2312"/>
          <w:bCs/>
          <w:sz w:val="32"/>
          <w:szCs w:val="32"/>
        </w:rPr>
        <w:t>着力解决一些党员理想信念模糊动摇的问题</w:t>
      </w:r>
      <w:r>
        <w:rPr>
          <w:rFonts w:hint="eastAsia" w:ascii="仿宋_GB2312" w:hAnsi="宋体" w:eastAsia="仿宋_GB2312"/>
          <w:bCs/>
          <w:sz w:val="32"/>
          <w:szCs w:val="32"/>
        </w:rPr>
        <w:t>，</w:t>
      </w:r>
      <w:r>
        <w:rPr>
          <w:rFonts w:ascii="仿宋_GB2312" w:hAnsi="宋体" w:eastAsia="仿宋_GB2312"/>
          <w:sz w:val="32"/>
          <w:szCs w:val="32"/>
        </w:rPr>
        <w:t>解决对共产主义缺乏信仰，对中国特色社会主义缺乏信心，精神空虚等问题</w:t>
      </w:r>
      <w:r>
        <w:rPr>
          <w:rFonts w:hint="eastAsia" w:ascii="仿宋_GB2312" w:hAnsi="宋体" w:eastAsia="仿宋_GB2312"/>
          <w:sz w:val="32"/>
          <w:szCs w:val="32"/>
        </w:rPr>
        <w:t>，</w:t>
      </w:r>
      <w:r>
        <w:rPr>
          <w:rFonts w:ascii="仿宋_GB2312" w:hAnsi="宋体" w:eastAsia="仿宋_GB2312"/>
          <w:sz w:val="32"/>
          <w:szCs w:val="32"/>
        </w:rPr>
        <w:t>解决入党动机功利化、入党后放松自我要求等问题</w:t>
      </w:r>
      <w:r>
        <w:rPr>
          <w:rFonts w:hint="eastAsia" w:ascii="仿宋_GB2312" w:hAnsi="宋体" w:eastAsia="仿宋_GB2312"/>
          <w:sz w:val="32"/>
          <w:szCs w:val="32"/>
        </w:rPr>
        <w:t>，</w:t>
      </w:r>
      <w:r>
        <w:rPr>
          <w:rFonts w:ascii="仿宋_GB2312" w:hAnsi="宋体" w:eastAsia="仿宋_GB2312"/>
          <w:bCs/>
          <w:sz w:val="32"/>
          <w:szCs w:val="32"/>
        </w:rPr>
        <w:t>着力解决一些党员道德行为不端的问题</w:t>
      </w:r>
      <w:r>
        <w:rPr>
          <w:rFonts w:hint="eastAsia" w:ascii="仿宋_GB2312" w:hAnsi="宋体" w:eastAsia="仿宋_GB2312"/>
          <w:bCs/>
          <w:sz w:val="32"/>
          <w:szCs w:val="32"/>
        </w:rPr>
        <w:t>，</w:t>
      </w:r>
      <w:r>
        <w:rPr>
          <w:rFonts w:ascii="仿宋_GB2312" w:hAnsi="宋体" w:eastAsia="仿宋_GB2312"/>
          <w:bCs/>
          <w:sz w:val="32"/>
          <w:szCs w:val="32"/>
        </w:rPr>
        <w:t>主</w:t>
      </w:r>
      <w:r>
        <w:rPr>
          <w:rFonts w:ascii="仿宋_GB2312" w:hAnsi="宋体" w:eastAsia="仿宋_GB2312"/>
          <w:sz w:val="32"/>
          <w:szCs w:val="32"/>
        </w:rPr>
        <w:t>要解决有悖大学精神和学术诚信，违反社会公德，在工作学习生活中未实现党风、学风建设的良性互动，奢侈浪费等。进一步筑牢防线，</w:t>
      </w:r>
      <w:r>
        <w:rPr>
          <w:rFonts w:hint="eastAsia" w:ascii="仿宋_GB2312" w:hAnsi="宋体" w:eastAsia="仿宋_GB2312"/>
          <w:sz w:val="32"/>
          <w:szCs w:val="32"/>
        </w:rPr>
        <w:t>树立</w:t>
      </w:r>
      <w:r>
        <w:rPr>
          <w:rFonts w:ascii="仿宋_GB2312" w:hAnsi="宋体" w:eastAsia="仿宋_GB2312"/>
          <w:sz w:val="32"/>
          <w:szCs w:val="32"/>
        </w:rPr>
        <w:t>对党忠诚的决心</w:t>
      </w:r>
      <w:r>
        <w:rPr>
          <w:rFonts w:hint="eastAsia" w:ascii="仿宋_GB2312" w:hAnsi="宋体" w:eastAsia="仿宋_GB2312"/>
          <w:sz w:val="32"/>
          <w:szCs w:val="32"/>
        </w:rPr>
        <w:t>，</w:t>
      </w:r>
      <w:r>
        <w:rPr>
          <w:rFonts w:ascii="仿宋_GB2312" w:hAnsi="宋体" w:eastAsia="仿宋_GB2312"/>
          <w:sz w:val="32"/>
          <w:szCs w:val="32"/>
        </w:rPr>
        <w:t>做一名</w:t>
      </w:r>
      <w:r>
        <w:rPr>
          <w:rFonts w:hint="eastAsia" w:ascii="仿宋_GB2312" w:hAnsi="宋体" w:eastAsia="仿宋_GB2312"/>
          <w:sz w:val="32"/>
          <w:szCs w:val="32"/>
        </w:rPr>
        <w:t>合格</w:t>
      </w:r>
      <w:r>
        <w:rPr>
          <w:rFonts w:ascii="仿宋_GB2312" w:hAnsi="宋体" w:eastAsia="仿宋_GB2312"/>
          <w:sz w:val="32"/>
          <w:szCs w:val="32"/>
        </w:rPr>
        <w:t>的党员。</w:t>
      </w:r>
    </w:p>
    <w:p>
      <w:pPr>
        <w:widowControl/>
        <w:spacing w:line="360" w:lineRule="atLeast"/>
        <w:ind w:firstLine="480"/>
        <w:jc w:val="left"/>
        <w:rPr>
          <w:rFonts w:ascii="仿宋_GB2312" w:hAnsi="宋体" w:eastAsia="仿宋_GB2312"/>
          <w:sz w:val="32"/>
          <w:szCs w:val="32"/>
        </w:rPr>
      </w:pPr>
      <w:r>
        <w:rPr>
          <w:rFonts w:ascii="仿宋_GB2312" w:hAnsi="宋体" w:eastAsia="仿宋_GB2312"/>
          <w:sz w:val="32"/>
          <w:szCs w:val="32"/>
        </w:rPr>
        <w:t>3.开展一次知识测试活动。组织党员进行一次党章党纪党规知识测试，深入领会党的性质、宗旨、指导思想、奋斗目标、组织原则、优良作风，深入领会党员条件和义务、权利，明确做合格党员的标准和条件</w:t>
      </w:r>
      <w:r>
        <w:rPr>
          <w:rFonts w:hint="eastAsia" w:ascii="仿宋_GB2312" w:hAnsi="宋体" w:eastAsia="仿宋_GB2312"/>
          <w:sz w:val="32"/>
          <w:szCs w:val="32"/>
        </w:rPr>
        <w:t>，</w:t>
      </w:r>
      <w:r>
        <w:rPr>
          <w:rFonts w:ascii="仿宋_GB2312" w:hAnsi="宋体" w:eastAsia="仿宋_GB2312"/>
          <w:sz w:val="32"/>
          <w:szCs w:val="32"/>
        </w:rPr>
        <w:t>掌握廉洁自律准则规定的“四个必须”“四个坚持”，掌握各类违纪行为的情形和处分规定。</w:t>
      </w:r>
    </w:p>
    <w:p>
      <w:pPr>
        <w:spacing w:line="360" w:lineRule="auto"/>
        <w:ind w:firstLine="640" w:firstLineChars="200"/>
        <w:rPr>
          <w:rFonts w:ascii="仿宋_GB2312" w:hAnsi="宋体" w:eastAsia="仿宋_GB2312"/>
          <w:sz w:val="32"/>
          <w:szCs w:val="32"/>
        </w:rPr>
      </w:pPr>
      <w:r>
        <w:rPr>
          <w:rFonts w:ascii="仿宋_GB2312" w:hAnsi="宋体" w:eastAsia="仿宋_GB2312"/>
          <w:sz w:val="32"/>
          <w:szCs w:val="32"/>
        </w:rPr>
        <w:t>4.撰写一篇心得体会文章。每一位党员要结合专题学习，对照党章党纪党规，联系</w:t>
      </w:r>
      <w:r>
        <w:rPr>
          <w:rFonts w:hint="eastAsia" w:ascii="仿宋_GB2312" w:hAnsi="宋体" w:eastAsia="仿宋_GB2312"/>
          <w:sz w:val="32"/>
          <w:szCs w:val="32"/>
        </w:rPr>
        <w:t>个</w:t>
      </w:r>
      <w:r>
        <w:rPr>
          <w:rFonts w:ascii="仿宋_GB2312" w:hAnsi="宋体" w:eastAsia="仿宋_GB2312"/>
          <w:sz w:val="32"/>
          <w:szCs w:val="32"/>
        </w:rPr>
        <w:t>人思想实际</w:t>
      </w:r>
      <w:r>
        <w:rPr>
          <w:rFonts w:hint="eastAsia" w:ascii="仿宋_GB2312" w:hAnsi="宋体" w:eastAsia="仿宋_GB2312"/>
          <w:sz w:val="32"/>
          <w:szCs w:val="32"/>
        </w:rPr>
        <w:t>以</w:t>
      </w:r>
      <w:r>
        <w:rPr>
          <w:rFonts w:ascii="仿宋_GB2312" w:hAnsi="宋体" w:eastAsia="仿宋_GB2312"/>
          <w:sz w:val="32"/>
          <w:szCs w:val="32"/>
        </w:rPr>
        <w:t>争做一名合格学生党员为主题，撰写一篇心得体会文章</w:t>
      </w:r>
      <w:r>
        <w:rPr>
          <w:rFonts w:hint="eastAsia" w:ascii="仿宋_GB2312" w:hAnsi="宋体" w:eastAsia="仿宋_GB2312"/>
          <w:sz w:val="32"/>
          <w:szCs w:val="32"/>
        </w:rPr>
        <w:t>。</w:t>
      </w:r>
      <w:r>
        <w:rPr>
          <w:rFonts w:hint="eastAsia"/>
          <w:color w:val="000000"/>
          <w:sz w:val="20"/>
          <w:szCs w:val="20"/>
        </w:rPr>
        <w:t xml:space="preserve"> </w:t>
      </w:r>
    </w:p>
    <w:p>
      <w:pPr>
        <w:widowControl/>
        <w:spacing w:line="240" w:lineRule="atLeast"/>
        <w:ind w:firstLine="540" w:firstLineChars="200"/>
        <w:jc w:val="left"/>
        <w:rPr>
          <w:rFonts w:ascii="宋体" w:hAnsi="宋体" w:eastAsia="宋体" w:cs="宋体"/>
          <w:spacing w:val="15"/>
          <w:kern w:val="0"/>
          <w:sz w:val="24"/>
          <w:szCs w:val="24"/>
        </w:rPr>
      </w:pPr>
      <w:r>
        <w:rPr>
          <w:rFonts w:ascii="宋体" w:hAnsi="宋体" w:eastAsia="宋体" w:cs="宋体"/>
          <w:spacing w:val="15"/>
          <w:kern w:val="0"/>
          <w:sz w:val="24"/>
          <w:szCs w:val="24"/>
        </w:rPr>
        <w:t xml:space="preserve">    </w:t>
      </w:r>
    </w:p>
    <w:p>
      <w:pPr>
        <w:widowControl/>
        <w:spacing w:line="240" w:lineRule="atLeast"/>
        <w:jc w:val="left"/>
        <w:rPr>
          <w:rFonts w:ascii="宋体" w:hAnsi="宋体" w:eastAsia="宋体" w:cs="宋体"/>
          <w:spacing w:val="15"/>
          <w:kern w:val="0"/>
          <w:sz w:val="24"/>
          <w:szCs w:val="24"/>
        </w:rPr>
      </w:pPr>
    </w:p>
    <w:p>
      <w:pPr>
        <w:widowControl/>
        <w:spacing w:line="240" w:lineRule="atLeast"/>
        <w:ind w:firstLine="540" w:firstLineChars="200"/>
        <w:jc w:val="left"/>
        <w:rPr>
          <w:rFonts w:ascii="宋体" w:hAnsi="宋体" w:eastAsia="宋体" w:cs="宋体"/>
          <w:spacing w:val="15"/>
          <w:kern w:val="0"/>
          <w:sz w:val="24"/>
          <w:szCs w:val="24"/>
        </w:rPr>
      </w:pPr>
    </w:p>
    <w:p>
      <w:pPr>
        <w:pStyle w:val="4"/>
        <w:spacing w:line="360" w:lineRule="auto"/>
        <w:ind w:left="0" w:leftChars="0" w:firstLine="640"/>
        <w:jc w:val="right"/>
        <w:rPr>
          <w:rFonts w:ascii="仿宋_GB2312" w:hAnsi="宋体" w:eastAsia="仿宋_GB2312"/>
          <w:sz w:val="32"/>
          <w:szCs w:val="32"/>
        </w:rPr>
      </w:pPr>
      <w:r>
        <w:rPr>
          <w:rFonts w:hint="eastAsia" w:ascii="仿宋_GB2312" w:hAnsi="宋体" w:eastAsia="仿宋_GB2312"/>
          <w:sz w:val="32"/>
          <w:szCs w:val="32"/>
        </w:rPr>
        <w:t>材料学院2013级03班</w:t>
      </w:r>
      <w:r>
        <w:rPr>
          <w:rFonts w:ascii="仿宋_GB2312" w:hAnsi="宋体" w:eastAsia="仿宋_GB2312"/>
          <w:sz w:val="32"/>
          <w:szCs w:val="32"/>
        </w:rPr>
        <w:t>学生</w:t>
      </w:r>
      <w:r>
        <w:rPr>
          <w:rFonts w:hint="eastAsia" w:ascii="仿宋_GB2312" w:hAnsi="宋体" w:eastAsia="仿宋_GB2312"/>
          <w:sz w:val="32"/>
          <w:szCs w:val="32"/>
        </w:rPr>
        <w:t>党支部</w:t>
      </w:r>
    </w:p>
    <w:p>
      <w:pPr>
        <w:pStyle w:val="4"/>
        <w:spacing w:line="360" w:lineRule="auto"/>
        <w:ind w:left="0" w:leftChars="0" w:firstLine="640"/>
        <w:jc w:val="right"/>
        <w:rPr>
          <w:rFonts w:ascii="仿宋_GB2312" w:hAnsi="宋体" w:eastAsia="仿宋_GB2312"/>
          <w:sz w:val="32"/>
          <w:szCs w:val="32"/>
        </w:rPr>
      </w:pPr>
      <w:r>
        <w:rPr>
          <w:rFonts w:hint="eastAsia" w:ascii="仿宋_GB2312" w:hAnsi="宋体" w:eastAsia="仿宋_GB2312"/>
          <w:sz w:val="32"/>
          <w:szCs w:val="32"/>
        </w:rPr>
        <w:t>2016年06月11日</w:t>
      </w:r>
    </w:p>
    <w:p>
      <w:pPr>
        <w:spacing w:line="360" w:lineRule="auto"/>
        <w:ind w:firstLine="480" w:firstLineChars="200"/>
        <w:jc w:val="right"/>
        <w:rPr>
          <w:rFonts w:ascii="宋体" w:hAnsi="宋体" w:eastAsia="宋体" w:cs="宋体"/>
          <w:bCs/>
          <w:sz w:val="24"/>
          <w:szCs w:val="24"/>
        </w:rPr>
      </w:pPr>
    </w:p>
    <w:p>
      <w:pPr>
        <w:spacing w:line="360" w:lineRule="auto"/>
        <w:ind w:firstLine="480" w:firstLineChars="200"/>
        <w:jc w:val="right"/>
        <w:rPr>
          <w:rFonts w:ascii="宋体" w:hAnsi="宋体" w:eastAsia="宋体" w:cs="宋体"/>
          <w:bCs/>
          <w:sz w:val="24"/>
          <w:szCs w:val="24"/>
        </w:rPr>
      </w:pPr>
    </w:p>
    <w:p>
      <w:pPr>
        <w:spacing w:line="360" w:lineRule="auto"/>
        <w:ind w:firstLine="480" w:firstLineChars="200"/>
        <w:jc w:val="right"/>
        <w:rPr>
          <w:rFonts w:ascii="宋体" w:hAnsi="宋体" w:eastAsia="宋体" w:cs="宋体"/>
          <w:bCs/>
          <w:sz w:val="24"/>
          <w:szCs w:val="24"/>
        </w:rPr>
      </w:pPr>
    </w:p>
    <w:p>
      <w:pPr>
        <w:spacing w:line="360" w:lineRule="auto"/>
        <w:ind w:firstLine="480" w:firstLineChars="200"/>
        <w:jc w:val="right"/>
        <w:rPr>
          <w:rFonts w:ascii="宋体" w:hAnsi="宋体" w:eastAsia="宋体" w:cs="宋体"/>
          <w:bCs/>
          <w:sz w:val="24"/>
          <w:szCs w:val="24"/>
        </w:rPr>
      </w:pPr>
    </w:p>
    <w:p>
      <w:pPr>
        <w:spacing w:line="360" w:lineRule="auto"/>
        <w:ind w:firstLine="480" w:firstLineChars="200"/>
        <w:jc w:val="right"/>
        <w:rPr>
          <w:rFonts w:ascii="宋体" w:hAnsi="宋体" w:eastAsia="宋体" w:cs="宋体"/>
          <w:bCs/>
          <w:sz w:val="24"/>
          <w:szCs w:val="24"/>
        </w:rPr>
      </w:pPr>
    </w:p>
    <w:p>
      <w:pPr>
        <w:spacing w:line="360" w:lineRule="auto"/>
        <w:ind w:firstLine="480" w:firstLineChars="200"/>
        <w:jc w:val="right"/>
        <w:rPr>
          <w:rFonts w:ascii="宋体" w:hAnsi="宋体" w:eastAsia="宋体" w:cs="宋体"/>
          <w:bCs/>
          <w:sz w:val="24"/>
          <w:szCs w:val="24"/>
        </w:rPr>
      </w:pPr>
    </w:p>
    <w:p>
      <w:pPr>
        <w:spacing w:line="360" w:lineRule="auto"/>
        <w:ind w:firstLine="480" w:firstLineChars="200"/>
        <w:jc w:val="right"/>
        <w:rPr>
          <w:rFonts w:ascii="宋体" w:hAnsi="宋体" w:eastAsia="宋体" w:cs="宋体"/>
          <w:bCs/>
          <w:sz w:val="24"/>
          <w:szCs w:val="24"/>
        </w:rPr>
      </w:pPr>
    </w:p>
    <w:p>
      <w:pPr>
        <w:spacing w:line="360" w:lineRule="auto"/>
        <w:ind w:firstLine="480" w:firstLineChars="200"/>
        <w:jc w:val="right"/>
        <w:rPr>
          <w:rFonts w:ascii="宋体" w:hAnsi="宋体" w:eastAsia="宋体" w:cs="宋体"/>
          <w:bCs/>
          <w:sz w:val="24"/>
          <w:szCs w:val="24"/>
        </w:rPr>
      </w:pPr>
    </w:p>
    <w:p>
      <w:pPr>
        <w:spacing w:line="360" w:lineRule="auto"/>
        <w:ind w:firstLine="480" w:firstLineChars="200"/>
        <w:jc w:val="right"/>
        <w:rPr>
          <w:rFonts w:ascii="宋体" w:hAnsi="宋体" w:eastAsia="宋体" w:cs="宋体"/>
          <w:bCs/>
          <w:sz w:val="24"/>
          <w:szCs w:val="24"/>
        </w:rPr>
      </w:pPr>
    </w:p>
    <w:p>
      <w:pPr>
        <w:spacing w:line="360" w:lineRule="auto"/>
        <w:ind w:firstLine="480" w:firstLineChars="200"/>
        <w:jc w:val="right"/>
        <w:rPr>
          <w:rFonts w:ascii="宋体" w:hAnsi="宋体" w:eastAsia="宋体" w:cs="宋体"/>
          <w:bCs/>
          <w:sz w:val="24"/>
          <w:szCs w:val="24"/>
        </w:rPr>
      </w:pPr>
    </w:p>
    <w:p>
      <w:pPr>
        <w:spacing w:line="360" w:lineRule="auto"/>
        <w:ind w:firstLine="480" w:firstLineChars="200"/>
        <w:jc w:val="right"/>
        <w:rPr>
          <w:rFonts w:ascii="宋体" w:hAnsi="宋体" w:eastAsia="宋体" w:cs="宋体"/>
          <w:bCs/>
          <w:sz w:val="24"/>
          <w:szCs w:val="24"/>
        </w:rPr>
      </w:pPr>
    </w:p>
    <w:p>
      <w:pPr>
        <w:spacing w:line="360" w:lineRule="auto"/>
        <w:ind w:firstLine="480" w:firstLineChars="200"/>
        <w:jc w:val="right"/>
        <w:rPr>
          <w:rFonts w:ascii="宋体" w:hAnsi="宋体" w:eastAsia="宋体" w:cs="宋体"/>
          <w:bCs/>
          <w:sz w:val="24"/>
          <w:szCs w:val="24"/>
        </w:rPr>
      </w:pPr>
    </w:p>
    <w:p>
      <w:pPr>
        <w:spacing w:line="360" w:lineRule="auto"/>
        <w:ind w:firstLine="480" w:firstLineChars="200"/>
        <w:jc w:val="right"/>
        <w:rPr>
          <w:rFonts w:ascii="宋体" w:hAnsi="宋体" w:eastAsia="宋体" w:cs="宋体"/>
          <w:bCs/>
          <w:sz w:val="24"/>
          <w:szCs w:val="24"/>
        </w:rPr>
      </w:pPr>
    </w:p>
    <w:p>
      <w:pPr>
        <w:spacing w:line="360" w:lineRule="auto"/>
        <w:ind w:firstLine="480" w:firstLineChars="200"/>
        <w:jc w:val="right"/>
        <w:rPr>
          <w:rFonts w:hint="eastAsia" w:ascii="宋体" w:hAnsi="宋体" w:eastAsia="宋体" w:cs="宋体"/>
          <w:bCs/>
          <w:sz w:val="24"/>
          <w:szCs w:val="24"/>
        </w:rPr>
      </w:pPr>
    </w:p>
    <w:p>
      <w:pPr>
        <w:spacing w:line="360" w:lineRule="auto"/>
        <w:ind w:firstLine="480" w:firstLineChars="200"/>
        <w:jc w:val="right"/>
        <w:rPr>
          <w:rFonts w:ascii="宋体" w:hAnsi="宋体" w:eastAsia="宋体" w:cs="宋体"/>
          <w:bCs/>
          <w:sz w:val="24"/>
          <w:szCs w:val="24"/>
        </w:rPr>
      </w:pPr>
    </w:p>
    <w:p>
      <w:pPr>
        <w:jc w:val="center"/>
        <w:rPr>
          <w:rFonts w:hint="eastAsia"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材料学院2013级04班学生党支部</w:t>
      </w:r>
      <w:r>
        <w:rPr>
          <w:rFonts w:ascii="仿宋_GB2312" w:eastAsia="仿宋_GB2312"/>
          <w:b/>
          <w:sz w:val="32"/>
          <w:szCs w:val="32"/>
        </w:rPr>
        <w:t>“</w:t>
      </w:r>
      <w:r>
        <w:rPr>
          <w:rFonts w:hint="eastAsia" w:ascii="仿宋_GB2312" w:eastAsia="仿宋_GB2312"/>
          <w:b/>
          <w:sz w:val="32"/>
          <w:szCs w:val="32"/>
        </w:rPr>
        <w:t>两学一做</w:t>
      </w:r>
      <w:r>
        <w:rPr>
          <w:rFonts w:ascii="仿宋_GB2312" w:eastAsia="仿宋_GB2312"/>
          <w:b/>
          <w:sz w:val="32"/>
          <w:szCs w:val="32"/>
        </w:rPr>
        <w:t>“活动方案</w:t>
      </w:r>
      <w:r>
        <w:rPr>
          <w:rFonts w:hint="eastAsia"/>
        </w:rPr>
        <w:t xml:space="preserve"> </w:t>
      </w:r>
    </w:p>
    <w:p>
      <w:pPr>
        <w:spacing w:line="269" w:lineRule="auto"/>
        <w:rPr>
          <w:rFonts w:ascii="黑体" w:eastAsia="黑体"/>
          <w:b/>
          <w:sz w:val="32"/>
          <w:szCs w:val="32"/>
        </w:rPr>
      </w:pPr>
      <w:r>
        <w:rPr>
          <w:rFonts w:hint="eastAsia" w:ascii="黑体" w:eastAsia="黑体"/>
          <w:b/>
          <w:sz w:val="32"/>
          <w:szCs w:val="32"/>
        </w:rPr>
        <w:t>一、活动目的</w:t>
      </w:r>
    </w:p>
    <w:p>
      <w:pPr>
        <w:spacing w:line="360" w:lineRule="auto"/>
        <w:ind w:firstLine="640" w:firstLineChars="200"/>
        <w:rPr>
          <w:rFonts w:ascii="宋体" w:hAnsi="宋体"/>
          <w:bCs/>
          <w:spacing w:val="15"/>
          <w:sz w:val="24"/>
          <w:szCs w:val="24"/>
        </w:rPr>
      </w:pPr>
      <w:r>
        <w:rPr>
          <w:rFonts w:hint="eastAsia" w:ascii="仿宋_GB2312" w:hAnsi="宋体" w:eastAsia="仿宋_GB2312"/>
          <w:sz w:val="32"/>
          <w:szCs w:val="32"/>
        </w:rPr>
        <w:t>坚定理想信念、增强“四种意识”，坚守纪律底线、培养高尚情操，坚持根本宗旨、发挥党员作用，认真学习党章党规与学习习近平总书记系列重要讲话，在学系列讲话中加深对党章党规的理解，在学党章党规中深刻领悟系列讲话的基本精神和实践要求，学习做一名合格党员</w:t>
      </w:r>
      <w:r>
        <w:rPr>
          <w:rFonts w:hint="eastAsia" w:ascii="宋体" w:hAnsi="宋体"/>
          <w:bCs/>
          <w:spacing w:val="15"/>
          <w:sz w:val="24"/>
          <w:szCs w:val="24"/>
        </w:rPr>
        <w:t>。</w:t>
      </w:r>
    </w:p>
    <w:p>
      <w:pPr>
        <w:spacing w:line="269" w:lineRule="auto"/>
        <w:rPr>
          <w:rFonts w:ascii="黑体" w:eastAsia="黑体"/>
          <w:sz w:val="32"/>
          <w:szCs w:val="32"/>
        </w:rPr>
      </w:pPr>
      <w:r>
        <w:rPr>
          <w:rFonts w:hint="eastAsia" w:ascii="黑体" w:eastAsia="黑体"/>
          <w:sz w:val="32"/>
          <w:szCs w:val="32"/>
        </w:rPr>
        <w:t>二、活动时间</w:t>
      </w:r>
    </w:p>
    <w:p>
      <w:pPr>
        <w:spacing w:line="360" w:lineRule="auto"/>
        <w:rPr>
          <w:rFonts w:ascii="仿宋_GB2312" w:hAnsi="宋体" w:eastAsia="仿宋_GB2312"/>
          <w:sz w:val="32"/>
          <w:szCs w:val="32"/>
        </w:rPr>
      </w:pPr>
      <w:r>
        <w:rPr>
          <w:rFonts w:hint="eastAsia" w:ascii="仿宋_GB2312" w:hAnsi="宋体" w:eastAsia="仿宋_GB2312"/>
          <w:sz w:val="32"/>
          <w:szCs w:val="32"/>
        </w:rPr>
        <w:t>2016年4月-2016年12月</w:t>
      </w:r>
    </w:p>
    <w:p>
      <w:pPr>
        <w:spacing w:line="269" w:lineRule="auto"/>
        <w:rPr>
          <w:rFonts w:ascii="黑体" w:eastAsia="黑体"/>
          <w:sz w:val="32"/>
          <w:szCs w:val="32"/>
        </w:rPr>
      </w:pPr>
      <w:r>
        <w:rPr>
          <w:rFonts w:hint="eastAsia" w:ascii="黑体" w:eastAsia="黑体"/>
          <w:sz w:val="32"/>
          <w:szCs w:val="32"/>
        </w:rPr>
        <w:t>三、活动对象</w:t>
      </w:r>
    </w:p>
    <w:p>
      <w:pPr>
        <w:spacing w:line="360" w:lineRule="auto"/>
        <w:rPr>
          <w:rFonts w:ascii="仿宋_GB2312" w:hAnsi="宋体" w:eastAsia="仿宋_GB2312"/>
          <w:sz w:val="32"/>
          <w:szCs w:val="32"/>
        </w:rPr>
      </w:pPr>
      <w:r>
        <w:rPr>
          <w:rFonts w:hint="eastAsia" w:ascii="仿宋_GB2312" w:hAnsi="宋体" w:eastAsia="仿宋_GB2312"/>
          <w:sz w:val="32"/>
          <w:szCs w:val="32"/>
        </w:rPr>
        <w:t>材料学院2013级04班学生党支部全体党员</w:t>
      </w:r>
    </w:p>
    <w:p>
      <w:pPr>
        <w:spacing w:line="269" w:lineRule="auto"/>
        <w:rPr>
          <w:rFonts w:ascii="黑体" w:eastAsia="黑体"/>
          <w:b/>
          <w:sz w:val="32"/>
          <w:szCs w:val="32"/>
        </w:rPr>
      </w:pPr>
      <w:r>
        <w:rPr>
          <w:rFonts w:hint="eastAsia" w:ascii="黑体" w:eastAsia="黑体"/>
          <w:b/>
          <w:sz w:val="32"/>
          <w:szCs w:val="32"/>
        </w:rPr>
        <w:t>四、活动内容</w:t>
      </w:r>
    </w:p>
    <w:p>
      <w:pPr>
        <w:spacing w:line="360" w:lineRule="auto"/>
        <w:rPr>
          <w:rFonts w:ascii="仿宋_GB2312" w:hAnsi="宋体" w:eastAsia="仿宋_GB2312"/>
          <w:sz w:val="32"/>
          <w:szCs w:val="32"/>
        </w:rPr>
      </w:pPr>
      <w:r>
        <w:rPr>
          <w:rFonts w:hint="eastAsia" w:ascii="仿宋_GB2312" w:hAnsi="宋体" w:eastAsia="仿宋_GB2312"/>
          <w:sz w:val="32"/>
          <w:szCs w:val="32"/>
        </w:rPr>
        <w:t>1、学习教育</w:t>
      </w:r>
    </w:p>
    <w:p>
      <w:pPr>
        <w:spacing w:line="360" w:lineRule="auto"/>
        <w:rPr>
          <w:rFonts w:ascii="仿宋_GB2312" w:hAnsi="宋体" w:eastAsia="仿宋_GB2312"/>
          <w:sz w:val="32"/>
          <w:szCs w:val="32"/>
        </w:rPr>
      </w:pPr>
      <w:r>
        <w:rPr>
          <w:rFonts w:hint="eastAsia" w:ascii="仿宋_GB2312" w:hAnsi="宋体" w:eastAsia="仿宋_GB2312"/>
          <w:sz w:val="32"/>
          <w:szCs w:val="32"/>
        </w:rPr>
        <w:t xml:space="preserve">   （1</w:t>
      </w:r>
      <w:r>
        <w:rPr>
          <w:rFonts w:ascii="仿宋_GB2312" w:hAnsi="宋体" w:eastAsia="仿宋_GB2312"/>
          <w:sz w:val="32"/>
          <w:szCs w:val="32"/>
        </w:rPr>
        <w:t>）</w:t>
      </w:r>
      <w:r>
        <w:rPr>
          <w:rFonts w:hint="eastAsia" w:ascii="仿宋_GB2312" w:hAnsi="宋体" w:eastAsia="仿宋_GB2312"/>
          <w:sz w:val="32"/>
          <w:szCs w:val="32"/>
        </w:rPr>
        <w:t>学党章党规：学习《中国共产党章程》，深入领会党的性质、宗旨、指导思想、奋斗目标、组织原则、优良作风，深入领会党员条件和义务、权利，牢记入党誓词，明确做合格党员的标准和条件。学习《中国共产党廉洁自律准则》、《中国共产党纪律处分条例》、《中国共产党党员权利保障条例》等，掌握廉洁自律准则规定的“四个必须”“四个坚持”，掌握各类违纪行为的情形和处分规定。</w:t>
      </w:r>
    </w:p>
    <w:p>
      <w:pPr>
        <w:spacing w:line="360" w:lineRule="auto"/>
        <w:rPr>
          <w:rFonts w:ascii="仿宋_GB2312" w:hAnsi="宋体" w:eastAsia="仿宋_GB2312"/>
          <w:sz w:val="32"/>
          <w:szCs w:val="32"/>
        </w:rPr>
      </w:pPr>
      <w:r>
        <w:rPr>
          <w:rFonts w:hint="eastAsia" w:ascii="仿宋_GB2312" w:hAnsi="宋体" w:eastAsia="仿宋_GB2312"/>
          <w:sz w:val="32"/>
          <w:szCs w:val="32"/>
        </w:rPr>
        <w:t xml:space="preserve">   （2）学系列讲话：以《习近平总书记系列重要讲话读本（2016年版）》为基本教材，学习领会习近平总书记系列重要讲话的基本精神，重点学习习总书记在北京大学师生座谈会上的重要讲话精神，坚定理想信念，坚定“三个自信”，争做“勤学、修德、明辨、笃实”的表率。</w:t>
      </w:r>
    </w:p>
    <w:p>
      <w:pPr>
        <w:spacing w:line="360" w:lineRule="auto"/>
        <w:rPr>
          <w:rFonts w:ascii="仿宋_GB2312" w:hAnsi="宋体" w:eastAsia="仿宋_GB2312"/>
          <w:sz w:val="32"/>
          <w:szCs w:val="32"/>
        </w:rPr>
      </w:pPr>
      <w:r>
        <w:rPr>
          <w:rFonts w:hint="eastAsia" w:ascii="仿宋_GB2312" w:hAnsi="宋体" w:eastAsia="仿宋_GB2312"/>
          <w:sz w:val="32"/>
          <w:szCs w:val="32"/>
        </w:rPr>
        <w:t>2、学习形式</w:t>
      </w:r>
    </w:p>
    <w:p>
      <w:pPr>
        <w:spacing w:line="360" w:lineRule="auto"/>
        <w:rPr>
          <w:rFonts w:ascii="仿宋_GB2312" w:hAnsi="宋体" w:eastAsia="仿宋_GB2312"/>
          <w:sz w:val="32"/>
          <w:szCs w:val="32"/>
        </w:rPr>
      </w:pPr>
      <w:r>
        <w:rPr>
          <w:rFonts w:hint="eastAsia" w:ascii="仿宋_GB2312" w:hAnsi="宋体" w:eastAsia="仿宋_GB2312"/>
          <w:sz w:val="32"/>
          <w:szCs w:val="32"/>
        </w:rPr>
        <w:t xml:space="preserve">    (1) 个人自学:党员要根据自身实际和工作需要，制定学习计划，自主选择学习内容和方式，认真搞好自学,要带着信念学、带着感情学、带着使命学、带着问题学，思考如何做一名合格党员。</w:t>
      </w:r>
    </w:p>
    <w:p>
      <w:pPr>
        <w:spacing w:line="360" w:lineRule="auto"/>
        <w:rPr>
          <w:rFonts w:ascii="仿宋_GB2312" w:hAnsi="宋体" w:eastAsia="仿宋_GB2312"/>
          <w:sz w:val="32"/>
          <w:szCs w:val="32"/>
        </w:rPr>
      </w:pPr>
      <w:r>
        <w:rPr>
          <w:rFonts w:hint="eastAsia" w:ascii="仿宋_GB2312" w:hAnsi="宋体" w:eastAsia="仿宋_GB2312"/>
          <w:sz w:val="32"/>
          <w:szCs w:val="32"/>
        </w:rPr>
        <w:t xml:space="preserve">   （2）集中学习讨论：开展以邀请优秀毕业生党员进行经验交流、观看教育片视频、讨论交流学习心得等具体方式，分为三个专题进行开展。分别为：第一个专题是“坚定理想信念、增强‘四种意识’”，时间安排在4～6月；第二个专题是“坚守纪律底线、培养高尚情操”，时间安排在7～9月；第三个专题是“坚持根本宗旨、发挥党员作用”，时间安排在10-12月。</w:t>
      </w:r>
    </w:p>
    <w:p>
      <w:pPr>
        <w:spacing w:line="360" w:lineRule="auto"/>
        <w:rPr>
          <w:rFonts w:ascii="仿宋_GB2312" w:hAnsi="宋体" w:eastAsia="仿宋_GB2312"/>
          <w:sz w:val="32"/>
          <w:szCs w:val="32"/>
        </w:rPr>
      </w:pPr>
      <w:r>
        <w:rPr>
          <w:rFonts w:hint="eastAsia" w:ascii="仿宋_GB2312" w:hAnsi="宋体" w:eastAsia="仿宋_GB2312"/>
          <w:sz w:val="32"/>
          <w:szCs w:val="32"/>
        </w:rPr>
        <w:t xml:space="preserve">   （3）展示学习成果：以各党员分别汇报学习成果，写心得体会、思想汇报，进行支部总结、党员PPT汇报学习成果并讨论交流、汇报个人帮扶目标的成果等形式具体展示学习成果。</w:t>
      </w:r>
    </w:p>
    <w:p>
      <w:pPr>
        <w:spacing w:line="360" w:lineRule="auto"/>
        <w:rPr>
          <w:rFonts w:ascii="仿宋_GB2312" w:hAnsi="宋体" w:eastAsia="仿宋_GB2312"/>
          <w:sz w:val="32"/>
          <w:szCs w:val="32"/>
        </w:rPr>
      </w:pPr>
      <w:r>
        <w:rPr>
          <w:rFonts w:hint="eastAsia" w:ascii="仿宋_GB2312" w:hAnsi="宋体" w:eastAsia="仿宋_GB2312"/>
          <w:sz w:val="32"/>
          <w:szCs w:val="32"/>
        </w:rPr>
        <w:t>3、相互批评与整改</w:t>
      </w:r>
    </w:p>
    <w:p>
      <w:pPr>
        <w:spacing w:line="360" w:lineRule="auto"/>
        <w:rPr>
          <w:rFonts w:ascii="仿宋_GB2312" w:hAnsi="宋体" w:eastAsia="仿宋_GB2312"/>
          <w:sz w:val="32"/>
          <w:szCs w:val="32"/>
        </w:rPr>
      </w:pPr>
      <w:r>
        <w:rPr>
          <w:rFonts w:hint="eastAsia" w:ascii="仿宋_GB2312" w:hAnsi="宋体" w:eastAsia="仿宋_GB2312"/>
          <w:sz w:val="32"/>
          <w:szCs w:val="32"/>
        </w:rPr>
        <w:t>（1）着力解决一些党员理想信念模糊动摇的问题。要着重解决入党动机功利化、入党后放松自我要求等问题。</w:t>
      </w:r>
    </w:p>
    <w:p>
      <w:pPr>
        <w:spacing w:line="360" w:lineRule="auto"/>
        <w:rPr>
          <w:rFonts w:ascii="仿宋_GB2312" w:hAnsi="宋体" w:eastAsia="仿宋_GB2312"/>
          <w:sz w:val="32"/>
          <w:szCs w:val="32"/>
        </w:rPr>
      </w:pPr>
      <w:r>
        <w:rPr>
          <w:rFonts w:hint="eastAsia" w:ascii="仿宋_GB2312" w:hAnsi="宋体" w:eastAsia="仿宋_GB2312"/>
          <w:sz w:val="32"/>
          <w:szCs w:val="32"/>
        </w:rPr>
        <w:t>（2）着力解决一些党员党的意识淡化的问题。要着重解决不严格执行“三会一课”基本制度，放松纪律约束等问题。</w:t>
      </w:r>
    </w:p>
    <w:p>
      <w:pPr>
        <w:spacing w:line="360" w:lineRule="auto"/>
        <w:rPr>
          <w:rFonts w:ascii="仿宋_GB2312" w:hAnsi="宋体" w:eastAsia="仿宋_GB2312"/>
          <w:sz w:val="32"/>
          <w:szCs w:val="32"/>
        </w:rPr>
      </w:pPr>
      <w:r>
        <w:rPr>
          <w:rFonts w:hint="eastAsia" w:ascii="仿宋_GB2312" w:hAnsi="宋体" w:eastAsia="仿宋_GB2312"/>
          <w:sz w:val="32"/>
          <w:szCs w:val="32"/>
        </w:rPr>
        <w:t>（3）着力解决一些党员宗旨观念淡薄的问题。要着重解决缺乏奉献精神等问题。</w:t>
      </w:r>
    </w:p>
    <w:p>
      <w:pPr>
        <w:spacing w:line="360" w:lineRule="auto"/>
        <w:rPr>
          <w:rFonts w:ascii="仿宋_GB2312" w:hAnsi="宋体" w:eastAsia="仿宋_GB2312"/>
          <w:sz w:val="32"/>
          <w:szCs w:val="32"/>
        </w:rPr>
      </w:pPr>
      <w:r>
        <w:rPr>
          <w:rFonts w:hint="eastAsia" w:ascii="仿宋_GB2312" w:hAnsi="宋体" w:eastAsia="仿宋_GB2312"/>
          <w:sz w:val="32"/>
          <w:szCs w:val="32"/>
        </w:rPr>
        <w:t>（4）着力解决一些党员精神不振的问题。主要解决在学习、工作消极懈怠，不作为、不会为、不善为，缺乏锐意创新的勇气、敢为人先的锐气、蓬勃向上的朝气，作风庸懒散，逃避责任，把自己等同于普通群众，不起先锋模范作用等。</w:t>
      </w:r>
    </w:p>
    <w:p>
      <w:pPr>
        <w:spacing w:line="360" w:lineRule="auto"/>
        <w:rPr>
          <w:rFonts w:ascii="仿宋_GB2312" w:hAnsi="宋体" w:eastAsia="仿宋_GB2312"/>
          <w:sz w:val="32"/>
          <w:szCs w:val="32"/>
        </w:rPr>
      </w:pPr>
      <w:r>
        <w:rPr>
          <w:rFonts w:hint="eastAsia" w:ascii="仿宋_GB2312" w:hAnsi="宋体" w:eastAsia="仿宋_GB2312"/>
          <w:sz w:val="32"/>
          <w:szCs w:val="32"/>
        </w:rPr>
        <w:t>（5）着力解决一些党员道德行为不端的问题。</w:t>
      </w:r>
    </w:p>
    <w:p>
      <w:pPr>
        <w:pStyle w:val="4"/>
        <w:spacing w:line="360" w:lineRule="auto"/>
        <w:ind w:left="0" w:leftChars="0" w:firstLine="540"/>
        <w:jc w:val="right"/>
        <w:rPr>
          <w:rFonts w:ascii="宋体" w:hAnsi="宋体"/>
          <w:bCs/>
          <w:spacing w:val="15"/>
          <w:szCs w:val="24"/>
        </w:rPr>
      </w:pPr>
    </w:p>
    <w:p>
      <w:pPr>
        <w:rPr>
          <w:rFonts w:ascii="宋体" w:hAnsi="宋体"/>
          <w:bCs/>
          <w:spacing w:val="15"/>
          <w:sz w:val="24"/>
          <w:szCs w:val="24"/>
        </w:rPr>
      </w:pPr>
    </w:p>
    <w:p>
      <w:pPr>
        <w:pStyle w:val="4"/>
        <w:spacing w:line="360" w:lineRule="auto"/>
        <w:ind w:left="0" w:leftChars="0" w:firstLine="540"/>
        <w:jc w:val="right"/>
        <w:rPr>
          <w:rFonts w:ascii="仿宋_GB2312" w:hAnsi="宋体" w:eastAsia="仿宋_GB2312"/>
          <w:sz w:val="32"/>
          <w:szCs w:val="32"/>
        </w:rPr>
      </w:pPr>
      <w:r>
        <w:rPr>
          <w:rFonts w:hint="eastAsia" w:ascii="宋体" w:hAnsi="宋体"/>
          <w:bCs/>
          <w:spacing w:val="15"/>
          <w:szCs w:val="24"/>
        </w:rPr>
        <w:t xml:space="preserve">                   </w:t>
      </w:r>
      <w:r>
        <w:rPr>
          <w:rFonts w:hint="eastAsia" w:ascii="仿宋_GB2312" w:hAnsi="宋体" w:eastAsia="仿宋_GB2312"/>
          <w:sz w:val="32"/>
          <w:szCs w:val="32"/>
        </w:rPr>
        <w:t xml:space="preserve"> 材料学院2013级04班学生党支部</w:t>
      </w:r>
    </w:p>
    <w:p>
      <w:pPr>
        <w:pStyle w:val="4"/>
        <w:spacing w:line="360" w:lineRule="auto"/>
        <w:ind w:left="0" w:leftChars="0" w:firstLine="640"/>
        <w:jc w:val="right"/>
        <w:rPr>
          <w:rFonts w:ascii="仿宋_GB2312" w:hAnsi="宋体" w:eastAsia="仿宋_GB2312"/>
          <w:sz w:val="32"/>
          <w:szCs w:val="32"/>
        </w:rPr>
      </w:pPr>
      <w:r>
        <w:rPr>
          <w:rFonts w:hint="eastAsia" w:ascii="仿宋_GB2312" w:hAnsi="宋体" w:eastAsia="仿宋_GB2312"/>
          <w:sz w:val="32"/>
          <w:szCs w:val="32"/>
        </w:rPr>
        <w:t xml:space="preserve">2016年06月11日 </w:t>
      </w:r>
    </w:p>
    <w:p>
      <w:pPr>
        <w:pStyle w:val="4"/>
        <w:spacing w:line="360" w:lineRule="auto"/>
        <w:ind w:left="0" w:leftChars="0" w:firstLine="640"/>
        <w:jc w:val="right"/>
        <w:rPr>
          <w:rFonts w:ascii="仿宋_GB2312" w:hAnsi="宋体" w:eastAsia="仿宋_GB2312"/>
          <w:sz w:val="32"/>
          <w:szCs w:val="32"/>
        </w:rPr>
      </w:pPr>
    </w:p>
    <w:p>
      <w:pPr>
        <w:pStyle w:val="4"/>
        <w:spacing w:line="360" w:lineRule="auto"/>
        <w:ind w:left="0" w:leftChars="0" w:firstLine="640"/>
        <w:jc w:val="right"/>
        <w:rPr>
          <w:rFonts w:ascii="仿宋_GB2312" w:hAnsi="宋体" w:eastAsia="仿宋_GB2312"/>
          <w:sz w:val="32"/>
          <w:szCs w:val="32"/>
        </w:rPr>
      </w:pPr>
    </w:p>
    <w:p>
      <w:pPr>
        <w:pStyle w:val="4"/>
        <w:spacing w:line="360" w:lineRule="auto"/>
        <w:ind w:left="0" w:leftChars="0" w:firstLine="640"/>
        <w:jc w:val="right"/>
        <w:rPr>
          <w:rFonts w:ascii="仿宋_GB2312" w:hAnsi="宋体" w:eastAsia="仿宋_GB2312"/>
          <w:sz w:val="32"/>
          <w:szCs w:val="32"/>
        </w:rPr>
      </w:pPr>
    </w:p>
    <w:p>
      <w:pPr>
        <w:pStyle w:val="4"/>
        <w:spacing w:line="360" w:lineRule="auto"/>
        <w:ind w:left="0" w:leftChars="0" w:firstLine="640"/>
        <w:jc w:val="right"/>
        <w:rPr>
          <w:rFonts w:ascii="仿宋_GB2312" w:hAnsi="宋体" w:eastAsia="仿宋_GB2312"/>
          <w:sz w:val="32"/>
          <w:szCs w:val="32"/>
        </w:rPr>
      </w:pPr>
    </w:p>
    <w:p>
      <w:pPr>
        <w:pStyle w:val="4"/>
        <w:spacing w:line="360" w:lineRule="auto"/>
        <w:ind w:left="0" w:leftChars="0" w:firstLine="640"/>
        <w:jc w:val="right"/>
        <w:rPr>
          <w:rFonts w:ascii="仿宋_GB2312" w:hAnsi="宋体" w:eastAsia="仿宋_GB2312"/>
          <w:sz w:val="32"/>
          <w:szCs w:val="32"/>
        </w:rPr>
      </w:pPr>
    </w:p>
    <w:p>
      <w:pPr>
        <w:pStyle w:val="4"/>
        <w:spacing w:line="360" w:lineRule="auto"/>
        <w:ind w:left="0" w:leftChars="0" w:firstLine="640"/>
        <w:jc w:val="right"/>
        <w:rPr>
          <w:rFonts w:ascii="仿宋_GB2312" w:hAnsi="宋体" w:eastAsia="仿宋_GB2312"/>
          <w:sz w:val="32"/>
          <w:szCs w:val="32"/>
        </w:rPr>
      </w:pPr>
    </w:p>
    <w:p>
      <w:pPr>
        <w:pStyle w:val="4"/>
        <w:spacing w:line="360" w:lineRule="auto"/>
        <w:ind w:left="0" w:leftChars="0" w:firstLine="640"/>
        <w:jc w:val="right"/>
        <w:rPr>
          <w:rFonts w:ascii="仿宋_GB2312" w:hAnsi="宋体" w:eastAsia="仿宋_GB2312"/>
          <w:sz w:val="32"/>
          <w:szCs w:val="32"/>
        </w:rPr>
      </w:pPr>
    </w:p>
    <w:p>
      <w:pPr>
        <w:pStyle w:val="4"/>
        <w:spacing w:line="360" w:lineRule="auto"/>
        <w:ind w:left="0" w:leftChars="0" w:firstLine="640"/>
        <w:jc w:val="right"/>
        <w:rPr>
          <w:rFonts w:ascii="仿宋_GB2312" w:hAnsi="宋体" w:eastAsia="仿宋_GB2312"/>
          <w:sz w:val="32"/>
          <w:szCs w:val="32"/>
        </w:rPr>
      </w:pPr>
    </w:p>
    <w:p>
      <w:pPr>
        <w:pStyle w:val="4"/>
        <w:spacing w:line="360" w:lineRule="auto"/>
        <w:ind w:left="0" w:leftChars="0" w:firstLine="640"/>
        <w:jc w:val="right"/>
        <w:rPr>
          <w:rFonts w:hint="eastAsia" w:ascii="仿宋_GB2312" w:hAnsi="宋体" w:eastAsia="仿宋_GB2312"/>
          <w:sz w:val="32"/>
          <w:szCs w:val="32"/>
        </w:rPr>
      </w:pPr>
    </w:p>
    <w:p>
      <w:pPr>
        <w:jc w:val="center"/>
        <w:rPr>
          <w:rFonts w:hint="eastAsia"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材料学院2014级学生党支部</w:t>
      </w:r>
      <w:r>
        <w:rPr>
          <w:rFonts w:ascii="仿宋_GB2312" w:eastAsia="仿宋_GB2312"/>
          <w:b/>
          <w:sz w:val="32"/>
          <w:szCs w:val="32"/>
        </w:rPr>
        <w:t>“</w:t>
      </w:r>
      <w:r>
        <w:rPr>
          <w:rFonts w:hint="eastAsia" w:ascii="仿宋_GB2312" w:eastAsia="仿宋_GB2312"/>
          <w:b/>
          <w:sz w:val="32"/>
          <w:szCs w:val="32"/>
        </w:rPr>
        <w:t>两学一做</w:t>
      </w:r>
      <w:r>
        <w:rPr>
          <w:rFonts w:ascii="仿宋_GB2312" w:eastAsia="仿宋_GB2312"/>
          <w:b/>
          <w:sz w:val="32"/>
          <w:szCs w:val="32"/>
        </w:rPr>
        <w:t>“活动方案</w:t>
      </w:r>
      <w:r>
        <w:rPr>
          <w:rFonts w:hint="eastAsia"/>
        </w:rPr>
        <w:t xml:space="preserve"> </w:t>
      </w:r>
    </w:p>
    <w:p>
      <w:pPr>
        <w:spacing w:line="269" w:lineRule="auto"/>
        <w:rPr>
          <w:rFonts w:ascii="黑体" w:eastAsia="黑体"/>
          <w:b/>
          <w:sz w:val="32"/>
          <w:szCs w:val="32"/>
        </w:rPr>
      </w:pPr>
      <w:r>
        <w:rPr>
          <w:rFonts w:ascii="黑体" w:eastAsia="黑体"/>
          <w:b/>
          <w:sz w:val="32"/>
          <w:szCs w:val="32"/>
        </w:rPr>
        <w:t>一</w:t>
      </w:r>
      <w:r>
        <w:rPr>
          <w:rFonts w:hint="eastAsia" w:ascii="黑体" w:eastAsia="黑体"/>
          <w:b/>
          <w:sz w:val="32"/>
          <w:szCs w:val="32"/>
        </w:rPr>
        <w:t>、活动背景</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两学一做”学习教育活动是贯彻全面从严治党要求的重要部署，是推进思想政治建设常态化、制度化的重要实践，是推动管党治党工作向基层延伸的重要举措。为落实中共中央关于在全体党员中开展“两学一做”学习教育活动的要求，进一步解决党员队伍在思想、组织、作风、纪律等方面存在的问题，党中央决定，2016年在全体党员中开展“学党章党规、学系列讲话，做合格党员”学习教育。</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根据省委组织部和省委教育工委关于“两学一做”学习安排的具体方案精神，以及我校《关于在全校党员中开展“学党章党规、学系列讲话,做合格党员”学习教育实施方案》，以及材料科学与工程学院关于“两学一做”学习安排的具体方案，我支部制定了2016年支部学习计划，就“两学一做”系列活动展开具体实施。</w:t>
      </w:r>
    </w:p>
    <w:p>
      <w:pPr>
        <w:spacing w:line="269" w:lineRule="auto"/>
        <w:rPr>
          <w:rFonts w:ascii="黑体" w:eastAsia="黑体"/>
          <w:sz w:val="32"/>
          <w:szCs w:val="32"/>
        </w:rPr>
      </w:pPr>
      <w:r>
        <w:rPr>
          <w:rFonts w:hint="eastAsia" w:ascii="黑体" w:eastAsia="黑体"/>
          <w:sz w:val="32"/>
          <w:szCs w:val="32"/>
        </w:rPr>
        <w:t>二</w:t>
      </w:r>
      <w:r>
        <w:rPr>
          <w:rFonts w:ascii="黑体" w:eastAsia="黑体"/>
          <w:sz w:val="32"/>
          <w:szCs w:val="32"/>
        </w:rPr>
        <w:t>、</w:t>
      </w:r>
      <w:r>
        <w:rPr>
          <w:rFonts w:hint="eastAsia" w:ascii="黑体" w:eastAsia="黑体"/>
          <w:sz w:val="32"/>
          <w:szCs w:val="32"/>
        </w:rPr>
        <w:t>活动目的</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通过将全面深入学与具体细致做有机统一起来，让“两学一做”学习教育不走过场、落到实处、取得实效，让支部党员同志在本次系列活动中深刻领悟如何做一名合格的共产党员，并以实际行动树起合格党员的标准和旗帜。</w:t>
      </w:r>
    </w:p>
    <w:p>
      <w:pPr>
        <w:spacing w:line="269" w:lineRule="auto"/>
        <w:rPr>
          <w:rFonts w:ascii="黑体" w:eastAsia="黑体"/>
          <w:sz w:val="32"/>
          <w:szCs w:val="32"/>
        </w:rPr>
      </w:pPr>
      <w:r>
        <w:rPr>
          <w:rFonts w:ascii="黑体" w:eastAsia="黑体"/>
          <w:sz w:val="32"/>
          <w:szCs w:val="32"/>
        </w:rPr>
        <w:t>三</w:t>
      </w:r>
      <w:r>
        <w:rPr>
          <w:rFonts w:hint="eastAsia" w:ascii="黑体" w:eastAsia="黑体"/>
          <w:sz w:val="32"/>
          <w:szCs w:val="32"/>
        </w:rPr>
        <w:t>、活动对象</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材料学院2014级学生党支部全体</w:t>
      </w:r>
      <w:r>
        <w:rPr>
          <w:rFonts w:ascii="仿宋_GB2312" w:hAnsi="宋体" w:eastAsia="仿宋_GB2312"/>
          <w:sz w:val="32"/>
          <w:szCs w:val="32"/>
        </w:rPr>
        <w:t>党员</w:t>
      </w:r>
    </w:p>
    <w:p>
      <w:pPr>
        <w:spacing w:line="269" w:lineRule="auto"/>
        <w:rPr>
          <w:rFonts w:ascii="黑体" w:eastAsia="黑体"/>
          <w:sz w:val="32"/>
          <w:szCs w:val="32"/>
        </w:rPr>
      </w:pPr>
      <w:r>
        <w:rPr>
          <w:rFonts w:hint="eastAsia" w:ascii="黑体" w:eastAsia="黑体"/>
          <w:sz w:val="32"/>
          <w:szCs w:val="32"/>
        </w:rPr>
        <w:t>四</w:t>
      </w:r>
      <w:r>
        <w:rPr>
          <w:rFonts w:ascii="黑体" w:eastAsia="黑体"/>
          <w:sz w:val="32"/>
          <w:szCs w:val="32"/>
        </w:rPr>
        <w:t>、</w:t>
      </w:r>
      <w:r>
        <w:rPr>
          <w:rFonts w:hint="eastAsia" w:ascii="黑体" w:eastAsia="黑体"/>
          <w:sz w:val="32"/>
          <w:szCs w:val="32"/>
        </w:rPr>
        <w:t>活动时间</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2016年4月——2016年12月</w:t>
      </w:r>
    </w:p>
    <w:p>
      <w:pPr>
        <w:spacing w:line="269" w:lineRule="auto"/>
        <w:rPr>
          <w:rFonts w:ascii="黑体" w:eastAsia="黑体"/>
          <w:b/>
          <w:sz w:val="32"/>
          <w:szCs w:val="32"/>
        </w:rPr>
      </w:pPr>
      <w:r>
        <w:rPr>
          <w:rFonts w:hint="eastAsia" w:ascii="黑体" w:eastAsia="黑体"/>
          <w:b/>
          <w:sz w:val="32"/>
          <w:szCs w:val="32"/>
        </w:rPr>
        <w:t>五、活动内容</w:t>
      </w:r>
    </w:p>
    <w:p>
      <w:pPr>
        <w:pStyle w:val="4"/>
        <w:spacing w:line="360" w:lineRule="auto"/>
        <w:ind w:left="0" w:leftChars="0" w:right="640" w:firstLine="0" w:firstLineChars="0"/>
        <w:jc w:val="left"/>
        <w:rPr>
          <w:rFonts w:ascii="宋体" w:hAnsi="宋体" w:eastAsia="宋体" w:cs="宋体"/>
          <w:b/>
          <w:szCs w:val="24"/>
        </w:rPr>
      </w:pPr>
      <w:r>
        <w:rPr>
          <w:rFonts w:hint="eastAsia" w:ascii="仿宋_GB2312" w:hAnsi="宋体" w:eastAsia="仿宋_GB2312"/>
          <w:sz w:val="32"/>
          <w:szCs w:val="32"/>
        </w:rPr>
        <w:t>1.党课教学立实践，党章党规共学习（4月14日）</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以“学习党章党规”为主题，通过支部书记上党课的形式，将党章党规带入党课中进行学习。支部书记带领支部成员研读《习近平关于严明党的纪律和规矩论述摘编》及党章，并联系实际，运用身边事例、现身说法，强化互动交流、答疑释惑，增强党课的吸引力和感染力。</w:t>
      </w:r>
    </w:p>
    <w:p>
      <w:pPr>
        <w:spacing w:line="360" w:lineRule="auto"/>
        <w:rPr>
          <w:rFonts w:ascii="仿宋_GB2312" w:hAnsi="宋体" w:eastAsia="仿宋_GB2312"/>
          <w:sz w:val="32"/>
          <w:szCs w:val="32"/>
        </w:rPr>
      </w:pPr>
      <w:r>
        <w:rPr>
          <w:rFonts w:hint="eastAsia" w:ascii="仿宋_GB2312" w:hAnsi="宋体" w:eastAsia="仿宋_GB2312"/>
          <w:sz w:val="32"/>
          <w:szCs w:val="32"/>
        </w:rPr>
        <w:t>2.党风党纪严教育，交流心得促成长（5月14日）</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以“党风党纪教育”为主题，研读《习近平总书记系列重要讲话读本》并召开支部党员学习心得交流会。支部党员交流在党研读《习近平总书记系列重要讲话读本》时的心得体会，并对照自身职能职责，进行党性分析，查摆在思想、组织、作风、纪律等方面存在的问题。此外，支部党员就学生党员在党风党纪中可能存在的问题及如何增强拒腐防变能力进行讨论。</w:t>
      </w:r>
    </w:p>
    <w:p>
      <w:pPr>
        <w:spacing w:line="360" w:lineRule="auto"/>
        <w:rPr>
          <w:rFonts w:ascii="仿宋_GB2312" w:hAnsi="宋体" w:eastAsia="仿宋_GB2312"/>
          <w:sz w:val="32"/>
          <w:szCs w:val="32"/>
        </w:rPr>
      </w:pPr>
      <w:r>
        <w:rPr>
          <w:rFonts w:hint="eastAsia" w:ascii="仿宋_GB2312" w:hAnsi="宋体" w:eastAsia="仿宋_GB2312"/>
          <w:sz w:val="32"/>
          <w:szCs w:val="32"/>
        </w:rPr>
        <w:t>3.红色经典助了解，结合党史上党课（6月16日）</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通过观看红色电影，如《闪闪的红星》、《建党伟业》等红色经典，重温共产党艰苦卓绝而又纷纭复杂的抗战历史。观影后，支部书记以党课的形式进行党史回顾，让支部成员进一步了解党史国情，增进对党对国家对人民的认识，学习老一辈不屈不挠、自强不息的民族精神，增强支部成员爱国主义精神。</w:t>
      </w:r>
    </w:p>
    <w:p>
      <w:pPr>
        <w:spacing w:line="360" w:lineRule="auto"/>
        <w:rPr>
          <w:rFonts w:ascii="仿宋_GB2312" w:hAnsi="宋体" w:eastAsia="仿宋_GB2312"/>
          <w:sz w:val="32"/>
          <w:szCs w:val="32"/>
        </w:rPr>
      </w:pPr>
      <w:r>
        <w:rPr>
          <w:rFonts w:hint="eastAsia" w:ascii="仿宋_GB2312" w:hAnsi="宋体" w:eastAsia="仿宋_GB2312"/>
          <w:sz w:val="32"/>
          <w:szCs w:val="32"/>
        </w:rPr>
        <w:t>4.假期读书习党史，理论武装正三观（7~8月）</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在假期以个人自学为主，分别于七月与八月开展“重温党的历史”、“用党的理论武装自己”为学习主题的读书月活动。七月，通过学习《星星之火可以燎原》等党史著作，再次回顾中国共产党历次代表大会的情况、党章的不断完善过程、党在各个不同时期的组织建设和发展状况等。八月，通过马克思主义理论经典阅读，学习党的理论并以此来武装自己，促使党员们提高认识，开拓视野，树立正确的人生观和价值观。同时结合线上讨论，支部QQ群中定时集中讨论，分享读书心得，撰写读后感并利用微信平台进行分享。</w:t>
      </w:r>
    </w:p>
    <w:p>
      <w:pPr>
        <w:spacing w:line="360" w:lineRule="auto"/>
        <w:rPr>
          <w:rFonts w:ascii="仿宋_GB2312" w:hAnsi="宋体" w:eastAsia="仿宋_GB2312"/>
          <w:sz w:val="32"/>
          <w:szCs w:val="32"/>
        </w:rPr>
      </w:pPr>
      <w:r>
        <w:rPr>
          <w:rFonts w:hint="eastAsia" w:ascii="仿宋_GB2312" w:hAnsi="宋体" w:eastAsia="仿宋_GB2312"/>
          <w:sz w:val="32"/>
          <w:szCs w:val="32"/>
        </w:rPr>
        <w:t>5.纪律底线严坚守，知识竞赛验成效（9月15日）</w:t>
      </w:r>
    </w:p>
    <w:p>
      <w:pPr>
        <w:spacing w:line="360" w:lineRule="auto"/>
        <w:ind w:firstLine="480" w:firstLineChars="150"/>
        <w:rPr>
          <w:rFonts w:ascii="仿宋_GB2312" w:hAnsi="宋体" w:eastAsia="仿宋_GB2312"/>
          <w:sz w:val="32"/>
          <w:szCs w:val="32"/>
        </w:rPr>
      </w:pPr>
      <w:r>
        <w:rPr>
          <w:rFonts w:hint="eastAsia" w:ascii="仿宋_GB2312" w:hAnsi="宋体" w:eastAsia="仿宋_GB2312"/>
          <w:sz w:val="32"/>
          <w:szCs w:val="32"/>
        </w:rPr>
        <w:t>以“坚守纪律底线、培养高尚情操”为主题，在支部内开展知识竞赛。根据学习情况，并结合《中国共产党廉洁自律准则》、《中国共产党纪律处分条例》中相关知识拟定题目，开展内部知识竞赛，设置个人赛和小组赛，竞赛方式由必答、抢答、游戏等环节组成，设置相应评分标准和计分规则，由专门的计分人员进行分数统计，最终按总成绩进行排名并鼓励，借此形式检验支部党员学习成效，提高支部党员的学习积极性和活动参与热情，让大家在快乐中学习。</w:t>
      </w:r>
    </w:p>
    <w:p>
      <w:pPr>
        <w:spacing w:line="360" w:lineRule="auto"/>
        <w:rPr>
          <w:rFonts w:ascii="仿宋_GB2312" w:hAnsi="宋体" w:eastAsia="仿宋_GB2312"/>
          <w:sz w:val="32"/>
          <w:szCs w:val="32"/>
        </w:rPr>
      </w:pPr>
      <w:r>
        <w:rPr>
          <w:rFonts w:hint="eastAsia" w:ascii="仿宋_GB2312" w:hAnsi="宋体" w:eastAsia="仿宋_GB2312"/>
          <w:sz w:val="32"/>
          <w:szCs w:val="32"/>
        </w:rPr>
        <w:t>6.学习讲话聚力量，心得交流立自信（10月13日）</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通过认真学习领会习总书记在北京大学师生座谈会上的重要讲话精神，树立和践行社会主义核心价值观，在认识国情、了解历史的基础上，开展支部党员学习心得交流会，讨论如何凝聚青春力量，充分发挥青年爱国统一战线组织的功能。</w:t>
      </w:r>
    </w:p>
    <w:p>
      <w:pPr>
        <w:spacing w:line="360" w:lineRule="auto"/>
        <w:rPr>
          <w:rFonts w:ascii="仿宋_GB2312" w:hAnsi="宋体" w:eastAsia="仿宋_GB2312"/>
          <w:sz w:val="32"/>
          <w:szCs w:val="32"/>
        </w:rPr>
      </w:pPr>
      <w:r>
        <w:rPr>
          <w:rFonts w:hint="eastAsia" w:ascii="仿宋_GB2312" w:hAnsi="宋体" w:eastAsia="仿宋_GB2312"/>
          <w:sz w:val="32"/>
          <w:szCs w:val="32"/>
        </w:rPr>
        <w:t>7.先进典范树榜样，党员作用现日常（11月10日）</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以“坚持根本宗旨、发挥党员作用”为主题，通过邀请优秀党员进支部做经验学习交流，以大学生活中他们对于学习与学生工作的感悟，讲述自身如何将习近平总书记系列讲话精神落实到具体的学习生活中。同时，号召支部党员学习这些先进典范，并牢记我党“全心全意为人民服务”的宗旨，将党员的先锋模范作用体现于日常活动中，为支部、为学院贡献自己的一份力。</w:t>
      </w:r>
    </w:p>
    <w:p>
      <w:pPr>
        <w:spacing w:line="360" w:lineRule="auto"/>
        <w:rPr>
          <w:rFonts w:ascii="仿宋_GB2312" w:hAnsi="宋体" w:eastAsia="仿宋_GB2312"/>
          <w:sz w:val="32"/>
          <w:szCs w:val="32"/>
        </w:rPr>
      </w:pPr>
      <w:r>
        <w:rPr>
          <w:rFonts w:hint="eastAsia" w:ascii="仿宋_GB2312" w:hAnsi="宋体" w:eastAsia="仿宋_GB2312"/>
          <w:sz w:val="32"/>
          <w:szCs w:val="32"/>
        </w:rPr>
        <w:t>8.支部工作齐总结，民主评议展成果（12月15日）</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对四月份以来这八个月的学习进行阶段性总结，通过民主生活会的形式，对组织工作进行一次全面总结，深刻反省学习中存在的问题，并通过讨论寻求解决方法。同时，进行民主评议，每位支部党员对照党员标准，从学习过程、学习心得体会、理论与实践的结合等方面汇报学习成果，并按照个人自评、党员互评、民主测评、组织评定的程序，对党员进行评议。</w:t>
      </w:r>
    </w:p>
    <w:p>
      <w:pPr>
        <w:spacing w:line="360" w:lineRule="auto"/>
        <w:ind w:firstLine="480" w:firstLineChars="200"/>
        <w:jc w:val="right"/>
        <w:rPr>
          <w:rFonts w:ascii="宋体" w:hAnsi="宋体" w:eastAsia="宋体" w:cs="宋体"/>
          <w:bCs/>
          <w:sz w:val="24"/>
          <w:szCs w:val="24"/>
        </w:rPr>
      </w:pPr>
    </w:p>
    <w:p>
      <w:pPr>
        <w:keepNext/>
        <w:keepLines w:val="0"/>
        <w:pageBreakBefore/>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sz w:val="32"/>
          <w:szCs w:val="32"/>
        </w:rPr>
      </w:pPr>
      <w:r>
        <w:rPr>
          <w:rFonts w:hint="eastAsia" w:ascii="仿宋_GB2312" w:eastAsia="仿宋_GB2312"/>
          <w:b/>
          <w:sz w:val="32"/>
          <w:szCs w:val="32"/>
        </w:rPr>
        <w:t>材料学院2015级</w:t>
      </w:r>
      <w:r>
        <w:rPr>
          <w:rFonts w:hint="eastAsia" w:ascii="仿宋_GB2312" w:eastAsia="仿宋_GB2312"/>
          <w:b/>
          <w:sz w:val="32"/>
          <w:szCs w:val="32"/>
          <w:lang w:eastAsia="zh-CN"/>
        </w:rPr>
        <w:t>学</w:t>
      </w:r>
      <w:r>
        <w:rPr>
          <w:rFonts w:hint="eastAsia" w:ascii="仿宋_GB2312" w:eastAsia="仿宋_GB2312"/>
          <w:b/>
          <w:sz w:val="32"/>
          <w:szCs w:val="32"/>
        </w:rPr>
        <w:t>生党支部</w:t>
      </w:r>
      <w:r>
        <w:rPr>
          <w:rFonts w:hint="eastAsia" w:ascii="仿宋_GB2312" w:eastAsia="仿宋_GB2312"/>
          <w:b/>
          <w:sz w:val="32"/>
          <w:szCs w:val="32"/>
        </w:rPr>
        <w:t>“两学一做”活动方案</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两学一做”专题教育是党的群众路线教育实践活动的延展深化,是持续深入推进党的思想政治建设和作风建设的重要举措,是严肃党内政治生活、严明党的政治纪律和政治规矩的重要抓手。根据校党委及院党委对“两学一做”专题教育的统一部署,本支部结合实际,对“两学一做”专题教育安排如下:</w:t>
      </w:r>
    </w:p>
    <w:p>
      <w:pPr>
        <w:spacing w:line="269" w:lineRule="auto"/>
        <w:rPr>
          <w:rFonts w:hint="eastAsia" w:ascii="黑体" w:eastAsia="黑体"/>
          <w:sz w:val="32"/>
          <w:szCs w:val="32"/>
        </w:rPr>
      </w:pPr>
      <w:r>
        <w:rPr>
          <w:rFonts w:hint="eastAsia" w:ascii="黑体" w:eastAsia="黑体"/>
          <w:sz w:val="32"/>
          <w:szCs w:val="32"/>
        </w:rPr>
        <w:t>一、总体要求</w:t>
      </w:r>
    </w:p>
    <w:p>
      <w:pPr>
        <w:widowControl/>
        <w:spacing w:line="360" w:lineRule="atLeast"/>
        <w:ind w:firstLine="480"/>
        <w:jc w:val="left"/>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支部所有党员必须深入学习《中国共产党章程》，进一步加深对党的认识，明确党员条件和义务、权利，牢记入党誓词；以《习近平总书记系列重要讲话读本（2016年版）》为基本教材，学习领会习近平总书记系列重要讲话的基本精神，重点学习习总书记在北京大学师生座谈会上的重要讲话精神，坚定理想信念，坚定“三个自信”，争做“勤学、修德、明辨、笃实”的表率。自觉践行“两学一做”要求,做一名合格的党员。</w:t>
      </w:r>
    </w:p>
    <w:p>
      <w:pPr>
        <w:spacing w:line="269" w:lineRule="auto"/>
        <w:rPr>
          <w:rFonts w:hint="eastAsia" w:ascii="黑体" w:eastAsia="黑体"/>
          <w:sz w:val="32"/>
          <w:szCs w:val="32"/>
        </w:rPr>
      </w:pPr>
      <w:r>
        <w:rPr>
          <w:rFonts w:hint="eastAsia" w:ascii="黑体" w:eastAsia="黑体"/>
          <w:sz w:val="32"/>
          <w:szCs w:val="32"/>
        </w:rPr>
        <w:t>二、活动方案</w:t>
      </w:r>
    </w:p>
    <w:p>
      <w:pPr>
        <w:keepNext w:val="0"/>
        <w:keepLines w:val="0"/>
        <w:pageBreakBefore w:val="0"/>
        <w:kinsoku/>
        <w:wordWrap/>
        <w:overflowPunct/>
        <w:topLinePunct w:val="0"/>
        <w:autoSpaceDE/>
        <w:autoSpaceDN/>
        <w:bidi w:val="0"/>
        <w:adjustRightInd/>
        <w:snapToGrid/>
        <w:spacing w:line="360" w:lineRule="atLeast"/>
        <w:ind w:left="0" w:leftChars="0" w:right="0" w:rightChars="0" w:firstLine="120" w:firstLineChars="50"/>
        <w:jc w:val="left"/>
        <w:textAlignment w:val="auto"/>
        <w:outlineLvl w:val="9"/>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1.活动一：</w:t>
      </w:r>
    </w:p>
    <w:p>
      <w:pPr>
        <w:keepNext w:val="0"/>
        <w:keepLines w:val="0"/>
        <w:pageBreakBefore w:val="0"/>
        <w:kinsoku/>
        <w:wordWrap/>
        <w:overflowPunct/>
        <w:topLinePunct w:val="0"/>
        <w:autoSpaceDE/>
        <w:autoSpaceDN/>
        <w:bidi w:val="0"/>
        <w:adjustRightInd/>
        <w:snapToGrid/>
        <w:spacing w:line="360" w:lineRule="atLeast"/>
        <w:ind w:left="0" w:leftChars="0" w:right="0" w:rightChars="0"/>
        <w:jc w:val="left"/>
        <w:textAlignment w:val="auto"/>
        <w:outlineLvl w:val="9"/>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（1）主题：“两学一做”系列专题学习</w:t>
      </w:r>
    </w:p>
    <w:p>
      <w:pPr>
        <w:keepNext w:val="0"/>
        <w:keepLines w:val="0"/>
        <w:pageBreakBefore w:val="0"/>
        <w:kinsoku/>
        <w:wordWrap/>
        <w:overflowPunct/>
        <w:topLinePunct w:val="0"/>
        <w:autoSpaceDE/>
        <w:autoSpaceDN/>
        <w:bidi w:val="0"/>
        <w:adjustRightInd/>
        <w:snapToGrid/>
        <w:spacing w:line="360" w:lineRule="atLeast"/>
        <w:ind w:left="0" w:leftChars="0" w:right="0" w:rightChars="0"/>
        <w:jc w:val="left"/>
        <w:textAlignment w:val="auto"/>
        <w:outlineLvl w:val="9"/>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（2）前言：为突出经常性教育的特点，坚持以党支部为基本单位，以“三会一课”等党的组织生活为基本形式，以落实民主评议为基本依托，将教育融入日常，创新多样化的学习方式。</w:t>
      </w:r>
    </w:p>
    <w:p>
      <w:pPr>
        <w:keepNext w:val="0"/>
        <w:keepLines w:val="0"/>
        <w:pageBreakBefore w:val="0"/>
        <w:kinsoku/>
        <w:wordWrap/>
        <w:overflowPunct/>
        <w:topLinePunct w:val="0"/>
        <w:autoSpaceDE/>
        <w:autoSpaceDN/>
        <w:bidi w:val="0"/>
        <w:adjustRightInd/>
        <w:snapToGrid/>
        <w:spacing w:line="360" w:lineRule="atLeast"/>
        <w:ind w:left="0" w:leftChars="0" w:right="0" w:rightChars="0"/>
        <w:jc w:val="left"/>
        <w:textAlignment w:val="auto"/>
        <w:outlineLvl w:val="9"/>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3）活动意义：使支部党员深入领会党的性质、宗旨、指导思想、奋斗目标、组织原则、优良作风，以及党员条件和义务、权利，牢记入党誓词，明确做合格党员的标准和条件，增强党性修养、践行宗旨观念、涵养道德品格等相关的基本要求。</w:t>
      </w:r>
    </w:p>
    <w:p>
      <w:pPr>
        <w:keepNext w:val="0"/>
        <w:keepLines w:val="0"/>
        <w:pageBreakBefore w:val="0"/>
        <w:kinsoku/>
        <w:wordWrap/>
        <w:overflowPunct/>
        <w:topLinePunct w:val="0"/>
        <w:autoSpaceDE/>
        <w:autoSpaceDN/>
        <w:bidi w:val="0"/>
        <w:adjustRightInd/>
        <w:snapToGrid/>
        <w:spacing w:line="360" w:lineRule="atLeast"/>
        <w:ind w:left="0" w:leftChars="0" w:right="0" w:rightChars="0"/>
        <w:jc w:val="left"/>
        <w:textAlignment w:val="auto"/>
        <w:outlineLvl w:val="9"/>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（4）活动内容：</w:t>
      </w:r>
    </w:p>
    <w:p>
      <w:pPr>
        <w:keepNext w:val="0"/>
        <w:keepLines w:val="0"/>
        <w:pageBreakBefore w:val="0"/>
        <w:kinsoku/>
        <w:wordWrap/>
        <w:overflowPunct/>
        <w:topLinePunct w:val="0"/>
        <w:autoSpaceDE/>
        <w:autoSpaceDN/>
        <w:bidi w:val="0"/>
        <w:adjustRightInd/>
        <w:snapToGrid/>
        <w:spacing w:line="360" w:lineRule="atLeast"/>
        <w:ind w:left="0" w:leftChars="0" w:right="0" w:rightChars="0" w:firstLine="480" w:firstLineChars="200"/>
        <w:jc w:val="left"/>
        <w:textAlignment w:val="auto"/>
        <w:outlineLvl w:val="9"/>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采取先个人自学、后集中学习讨论的方式学习《习近平总书记系列重要讲话读本》，每人负责几项专题的学习，分享学习心得，讲述学习内容。分工如下：</w:t>
      </w:r>
    </w:p>
    <w:p>
      <w:pPr>
        <w:keepNext w:val="0"/>
        <w:keepLines w:val="0"/>
        <w:pageBreakBefore w:val="0"/>
        <w:kinsoku/>
        <w:wordWrap/>
        <w:overflowPunct/>
        <w:topLinePunct w:val="0"/>
        <w:autoSpaceDE/>
        <w:autoSpaceDN/>
        <w:bidi w:val="0"/>
        <w:adjustRightInd/>
        <w:snapToGrid/>
        <w:spacing w:line="360" w:lineRule="atLeast"/>
        <w:ind w:left="0" w:leftChars="0" w:right="0" w:rightChars="0" w:firstLine="480" w:firstLineChars="200"/>
        <w:jc w:val="left"/>
        <w:textAlignment w:val="auto"/>
        <w:outlineLvl w:val="9"/>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姜科燚：实现伟大的中国梦；坚持发展中国特色社会主义；协调推进“四个全面”战略布局</w:t>
      </w:r>
    </w:p>
    <w:p>
      <w:pPr>
        <w:keepNext w:val="0"/>
        <w:keepLines w:val="0"/>
        <w:pageBreakBefore w:val="0"/>
        <w:kinsoku/>
        <w:wordWrap/>
        <w:overflowPunct/>
        <w:topLinePunct w:val="0"/>
        <w:autoSpaceDE/>
        <w:autoSpaceDN/>
        <w:bidi w:val="0"/>
        <w:adjustRightInd/>
        <w:snapToGrid/>
        <w:spacing w:line="360" w:lineRule="atLeast"/>
        <w:ind w:left="0" w:leftChars="0" w:right="0" w:rightChars="0" w:firstLine="480" w:firstLineChars="200"/>
        <w:jc w:val="left"/>
        <w:textAlignment w:val="auto"/>
        <w:outlineLvl w:val="9"/>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王菊荣：全面建设小康社会；全面深化改革；全面依法治国；全面从严治党</w:t>
      </w:r>
    </w:p>
    <w:p>
      <w:pPr>
        <w:keepNext w:val="0"/>
        <w:keepLines w:val="0"/>
        <w:pageBreakBefore w:val="0"/>
        <w:kinsoku/>
        <w:wordWrap/>
        <w:overflowPunct/>
        <w:topLinePunct w:val="0"/>
        <w:autoSpaceDE/>
        <w:autoSpaceDN/>
        <w:bidi w:val="0"/>
        <w:adjustRightInd/>
        <w:snapToGrid/>
        <w:spacing w:line="360" w:lineRule="atLeast"/>
        <w:ind w:left="0" w:leftChars="0" w:right="0" w:rightChars="0" w:firstLine="480" w:firstLineChars="200"/>
        <w:jc w:val="left"/>
        <w:textAlignment w:val="auto"/>
        <w:outlineLvl w:val="9"/>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赵贺庆：树立创新、协调、绿色、开放、共享的发展理念；促进经济可持续发展；发展社会主义民主政治</w:t>
      </w:r>
    </w:p>
    <w:p>
      <w:pPr>
        <w:keepNext w:val="0"/>
        <w:keepLines w:val="0"/>
        <w:pageBreakBefore w:val="0"/>
        <w:kinsoku/>
        <w:wordWrap/>
        <w:overflowPunct/>
        <w:topLinePunct w:val="0"/>
        <w:autoSpaceDE/>
        <w:autoSpaceDN/>
        <w:bidi w:val="0"/>
        <w:adjustRightInd/>
        <w:snapToGrid/>
        <w:spacing w:line="360" w:lineRule="atLeast"/>
        <w:ind w:left="0" w:leftChars="0" w:right="0" w:rightChars="0" w:firstLine="480" w:firstLineChars="200"/>
        <w:jc w:val="left"/>
        <w:textAlignment w:val="auto"/>
        <w:outlineLvl w:val="9"/>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张兴锋：建设社会主义文化强国；改善民生和创新社会治理；全面推进生态文明建设</w:t>
      </w:r>
    </w:p>
    <w:p>
      <w:pPr>
        <w:keepNext w:val="0"/>
        <w:keepLines w:val="0"/>
        <w:pageBreakBefore w:val="0"/>
        <w:kinsoku/>
        <w:wordWrap/>
        <w:overflowPunct/>
        <w:topLinePunct w:val="0"/>
        <w:autoSpaceDE/>
        <w:autoSpaceDN/>
        <w:bidi w:val="0"/>
        <w:adjustRightInd/>
        <w:snapToGrid/>
        <w:spacing w:line="360" w:lineRule="atLeast"/>
        <w:ind w:left="0" w:leftChars="0" w:right="0" w:rightChars="0" w:firstLine="480" w:firstLineChars="200"/>
        <w:jc w:val="left"/>
        <w:textAlignment w:val="auto"/>
        <w:outlineLvl w:val="9"/>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陈雪红：全面推进国防和军队建设；国际关系和我国的外交战略；科学的思想和工作方法</w:t>
      </w:r>
    </w:p>
    <w:p>
      <w:pPr>
        <w:keepNext w:val="0"/>
        <w:keepLines w:val="0"/>
        <w:pageBreakBefore w:val="0"/>
        <w:kinsoku/>
        <w:wordWrap/>
        <w:overflowPunct/>
        <w:topLinePunct w:val="0"/>
        <w:autoSpaceDE/>
        <w:autoSpaceDN/>
        <w:bidi w:val="0"/>
        <w:adjustRightInd/>
        <w:snapToGrid/>
        <w:spacing w:line="360" w:lineRule="atLeast"/>
        <w:ind w:left="0" w:leftChars="0" w:right="0" w:rightChars="0" w:firstLine="480" w:firstLineChars="200"/>
        <w:jc w:val="left"/>
        <w:textAlignment w:val="auto"/>
        <w:outlineLvl w:val="9"/>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采取支部书记上党课的形式集中学习《中国共产党党章》、《学党章党规，学系列</w:t>
      </w:r>
      <w:r>
        <w:rPr>
          <w:rFonts w:hint="eastAsia" w:ascii="仿宋_GB2312" w:hAnsi="宋体" w:eastAsia="仿宋_GB2312" w:cstheme="minorBidi"/>
          <w:kern w:val="2"/>
          <w:sz w:val="32"/>
          <w:szCs w:val="32"/>
          <w:lang w:val="en-US" w:eastAsia="zh-CN" w:bidi="ar-SA"/>
        </w:rPr>
        <w:fldChar w:fldCharType="begin"/>
      </w:r>
      <w:r>
        <w:rPr>
          <w:rFonts w:hint="eastAsia" w:ascii="仿宋_GB2312" w:hAnsi="宋体" w:eastAsia="仿宋_GB2312" w:cstheme="minorBidi"/>
          <w:kern w:val="2"/>
          <w:sz w:val="32"/>
          <w:szCs w:val="32"/>
          <w:lang w:val="en-US" w:eastAsia="zh-CN" w:bidi="ar-SA"/>
        </w:rPr>
        <w:instrText xml:space="preserve"> HYPERLINK "http://www.5ykj.com/Article/" \t "_blank" </w:instrText>
      </w:r>
      <w:r>
        <w:rPr>
          <w:rFonts w:hint="eastAsia" w:ascii="仿宋_GB2312" w:hAnsi="宋体" w:eastAsia="仿宋_GB2312" w:cstheme="minorBidi"/>
          <w:kern w:val="2"/>
          <w:sz w:val="32"/>
          <w:szCs w:val="32"/>
          <w:lang w:val="en-US" w:eastAsia="zh-CN" w:bidi="ar-SA"/>
        </w:rPr>
        <w:fldChar w:fldCharType="separate"/>
      </w:r>
      <w:r>
        <w:rPr>
          <w:rFonts w:hint="eastAsia" w:ascii="仿宋_GB2312" w:hAnsi="宋体" w:eastAsia="仿宋_GB2312" w:cstheme="minorBidi"/>
          <w:kern w:val="2"/>
          <w:sz w:val="32"/>
          <w:szCs w:val="32"/>
          <w:lang w:val="en-US" w:eastAsia="zh-CN" w:bidi="ar-SA"/>
        </w:rPr>
        <w:t>讲话</w:t>
      </w:r>
      <w:r>
        <w:rPr>
          <w:rFonts w:hint="eastAsia" w:ascii="仿宋_GB2312" w:hAnsi="宋体" w:eastAsia="仿宋_GB2312" w:cstheme="minorBidi"/>
          <w:kern w:val="2"/>
          <w:sz w:val="32"/>
          <w:szCs w:val="32"/>
          <w:lang w:val="en-US" w:eastAsia="zh-CN" w:bidi="ar-SA"/>
        </w:rPr>
        <w:fldChar w:fldCharType="end"/>
      </w:r>
      <w:r>
        <w:rPr>
          <w:rFonts w:hint="eastAsia" w:ascii="仿宋_GB2312" w:hAnsi="宋体" w:eastAsia="仿宋_GB2312" w:cstheme="minorBidi"/>
          <w:kern w:val="2"/>
          <w:sz w:val="32"/>
          <w:szCs w:val="32"/>
          <w:lang w:val="en-US" w:eastAsia="zh-CN" w:bidi="ar-SA"/>
        </w:rPr>
        <w:t>，做合格党员》、《习近平关于实现中华民族伟大复兴的中国梦论述摘编》</w:t>
      </w:r>
    </w:p>
    <w:p>
      <w:pPr>
        <w:keepNext w:val="0"/>
        <w:keepLines w:val="0"/>
        <w:pageBreakBefore w:val="0"/>
        <w:kinsoku/>
        <w:wordWrap/>
        <w:overflowPunct/>
        <w:topLinePunct w:val="0"/>
        <w:autoSpaceDE/>
        <w:autoSpaceDN/>
        <w:bidi w:val="0"/>
        <w:adjustRightInd/>
        <w:snapToGrid/>
        <w:spacing w:line="360" w:lineRule="atLeast"/>
        <w:ind w:left="0" w:leftChars="0" w:right="0" w:rightChars="0" w:firstLine="480"/>
        <w:jc w:val="left"/>
        <w:textAlignment w:val="auto"/>
        <w:outlineLvl w:val="9"/>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暑假期间利用网络平台进行线上学习，针对性地选取一些热点话题，进行讨论，增强学习兴趣，提高思想水平，统一认识。</w:t>
      </w:r>
    </w:p>
    <w:p>
      <w:pPr>
        <w:keepNext w:val="0"/>
        <w:keepLines w:val="0"/>
        <w:pageBreakBefore w:val="0"/>
        <w:kinsoku/>
        <w:wordWrap/>
        <w:overflowPunct/>
        <w:topLinePunct w:val="0"/>
        <w:autoSpaceDE/>
        <w:autoSpaceDN/>
        <w:bidi w:val="0"/>
        <w:adjustRightInd/>
        <w:snapToGrid/>
        <w:spacing w:line="360" w:lineRule="atLeast"/>
        <w:ind w:left="0" w:leftChars="0" w:right="0" w:rightChars="0"/>
        <w:jc w:val="left"/>
        <w:textAlignment w:val="auto"/>
        <w:outlineLvl w:val="9"/>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5）活动目的：分工自学再集中讨论的方式不仅能够提高学习的效率，还能调动支部党员的积极性，让每个党员都参与进来。通过高标准、高要求的深入学习，着力解决一些党员理想信念模糊动摇，对共产主义缺乏信仰，对中国特色社会主义缺乏信心，精神空虚，入党动机功利化、入党后放松自我要求等问题。</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left="0" w:leftChars="0" w:right="0" w:rightChars="0"/>
        <w:jc w:val="left"/>
        <w:textAlignment w:val="auto"/>
        <w:outlineLvl w:val="9"/>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2.活动二：</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left="0" w:leftChars="0" w:right="0" w:rightChars="0"/>
        <w:jc w:val="left"/>
        <w:textAlignment w:val="auto"/>
        <w:outlineLvl w:val="9"/>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（1）主题：，热心公益，带头服务</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left="0" w:leftChars="0" w:right="0" w:rightChars="0"/>
        <w:jc w:val="left"/>
        <w:textAlignment w:val="auto"/>
        <w:outlineLvl w:val="9"/>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2）前言：为积极响应“两学一做”的基本要求，结合学生党员特点，充分发挥党员积极性、先进性和模范性，将党员义务和责任落到实处，构建活泼生动的校园氛围，争当优秀的共产党员。通过一系列志愿服务活动，突出党组织全心全意为人民服务的宗旨，扩大党组织在群众中的影响力。</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left="0" w:leftChars="0" w:right="0" w:rightChars="0"/>
        <w:jc w:val="left"/>
        <w:textAlignment w:val="auto"/>
        <w:outlineLvl w:val="9"/>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3）活动意义：通过志愿服务活动，支部党员不仅发挥模范作用，更在零距离上联系同学，服务同学，帮助同学解决学习和生活中的实际困难；宣传解释党的路线方针政策和国家的法律法规等；在服务中不断团结和凝聚人心，温暖了同学，和谐了校园，夯实和巩固了党组织的群众基础。形成合作、互助、奉献与关爱的校园风气。</w:t>
      </w:r>
    </w:p>
    <w:p>
      <w:pPr>
        <w:keepNext w:val="0"/>
        <w:keepLines w:val="0"/>
        <w:pageBreakBefore w:val="0"/>
        <w:kinsoku/>
        <w:wordWrap/>
        <w:overflowPunct/>
        <w:topLinePunct w:val="0"/>
        <w:autoSpaceDE/>
        <w:autoSpaceDN/>
        <w:bidi w:val="0"/>
        <w:adjustRightInd/>
        <w:snapToGrid/>
        <w:spacing w:line="360" w:lineRule="atLeast"/>
        <w:ind w:left="0" w:leftChars="0" w:right="0" w:rightChars="0"/>
        <w:jc w:val="left"/>
        <w:textAlignment w:val="auto"/>
        <w:outlineLvl w:val="9"/>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（4）活动内容：</w:t>
      </w:r>
    </w:p>
    <w:p>
      <w:pPr>
        <w:keepNext w:val="0"/>
        <w:keepLines w:val="0"/>
        <w:pageBreakBefore w:val="0"/>
        <w:kinsoku/>
        <w:wordWrap/>
        <w:overflowPunct/>
        <w:topLinePunct w:val="0"/>
        <w:autoSpaceDE/>
        <w:autoSpaceDN/>
        <w:bidi w:val="0"/>
        <w:adjustRightInd/>
        <w:snapToGrid/>
        <w:spacing w:line="360" w:lineRule="atLeast"/>
        <w:ind w:left="0" w:leftChars="0" w:right="0" w:rightChars="0" w:firstLine="480" w:firstLineChars="200"/>
        <w:jc w:val="left"/>
        <w:textAlignment w:val="auto"/>
        <w:outlineLvl w:val="9"/>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一对一”帮扶：支部内的入党积极分子在各班都有对应的帮扶对象，主要负责了解帮扶对象的学习生活动态，帮助解决学习和生活上的困难，督促其形成良好的学习生活习惯。另外，积极分子还要密切联系同学，接受同学的监督，维护同学的利益，及时向班级、学院反映同学的意见，认真做好宣传、引导、帮助、疏导工作。</w:t>
      </w:r>
    </w:p>
    <w:p>
      <w:pPr>
        <w:keepNext w:val="0"/>
        <w:keepLines w:val="0"/>
        <w:pageBreakBefore w:val="0"/>
        <w:kinsoku/>
        <w:wordWrap/>
        <w:overflowPunct/>
        <w:topLinePunct w:val="0"/>
        <w:autoSpaceDE/>
        <w:autoSpaceDN/>
        <w:bidi w:val="0"/>
        <w:adjustRightInd/>
        <w:snapToGrid/>
        <w:spacing w:line="360" w:lineRule="atLeast"/>
        <w:ind w:left="0" w:leftChars="0" w:right="0" w:rightChars="0" w:firstLine="465"/>
        <w:jc w:val="left"/>
        <w:textAlignment w:val="auto"/>
        <w:outlineLvl w:val="9"/>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社区志愿服务：积极分子都要有不少于72小时的社区服务时长，服务内容包括：规范停放自行车、食堂回收餐具，宿舍门口执勤等。不断丰富服务形式、改进服务态度、提高服务质量，在学生群众中树立良好的党员形象，巩固党组织的群众基础。</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left="0" w:leftChars="0" w:right="0" w:rightChars="0"/>
        <w:jc w:val="left"/>
        <w:textAlignment w:val="auto"/>
        <w:outlineLvl w:val="9"/>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5）活动目的：着力解决一些党员宗旨观念淡薄，精神不振，缺乏大局意识、担当意识，在学习、工作中消极懈怠，不作为、不会为、不善为，缺乏锐意创新的勇气、敢为人先的锐气、蓬勃向上的朝气，作风懒散，逃避责任，缺乏奉献精神，把自己等同于普通群众，不起先锋模范作用等问题。</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left="0" w:leftChars="0" w:right="0" w:rightChars="0"/>
        <w:jc w:val="left"/>
        <w:textAlignment w:val="auto"/>
        <w:outlineLvl w:val="9"/>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3.活动三：</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left="0" w:leftChars="0" w:right="0" w:rightChars="0"/>
        <w:jc w:val="left"/>
        <w:textAlignment w:val="auto"/>
        <w:outlineLvl w:val="9"/>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（1）主题：“觉知此事须躬行”—实践教育</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left="0" w:leftChars="0" w:right="0" w:rightChars="0"/>
        <w:jc w:val="left"/>
        <w:textAlignment w:val="auto"/>
        <w:outlineLvl w:val="9"/>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（2）前言：利用福州马尾船政厂、三坊七巷等资源开展红色之旅，带领支部党员深入学习体会弘扬党的优良传统和作风，进一步弘扬福州大学“三种精神”，使之转化为党员的精神动力。</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left="0" w:leftChars="0" w:right="0" w:rightChars="0"/>
        <w:jc w:val="left"/>
        <w:textAlignment w:val="auto"/>
        <w:outlineLvl w:val="9"/>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3）活动意义：探访革命圣地，缅怀革命先辈，追随先辈足迹，重温中国共产党走过的光辉历程，对党的早期革命历史有进一步的了解和更深刻的体会，通过红色之旅的革命传统教育，更好地了解近代革命历程及文化历史，从而更好的认识中国共产党在我国发展的重要领导地位。</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left"/>
        <w:textAlignment w:val="auto"/>
        <w:outlineLvl w:val="9"/>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（4）活动内容：</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80" w:firstLineChars="200"/>
        <w:jc w:val="left"/>
        <w:textAlignment w:val="auto"/>
        <w:outlineLvl w:val="9"/>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活动地点：福州市福建省革命历史纪念馆（具体地点再行商议）</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80" w:firstLineChars="200"/>
        <w:jc w:val="left"/>
        <w:textAlignment w:val="auto"/>
        <w:outlineLvl w:val="9"/>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参加人员：支部全体党员</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80" w:firstLineChars="200"/>
        <w:jc w:val="left"/>
        <w:textAlignment w:val="auto"/>
        <w:outlineLvl w:val="9"/>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活动负责人：廖烨檬</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65"/>
        <w:jc w:val="left"/>
        <w:textAlignment w:val="auto"/>
        <w:outlineLvl w:val="9"/>
        <w:rPr>
          <w:rFonts w:hint="eastAsia" w:ascii="仿宋_GB2312" w:hAnsi="宋体"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 xml:space="preserve"> </w:t>
      </w:r>
      <w:r>
        <w:rPr>
          <w:rFonts w:hint="eastAsia" w:ascii="仿宋_GB2312" w:hAnsi="宋体" w:eastAsia="仿宋_GB2312" w:cstheme="minorBidi"/>
          <w:kern w:val="2"/>
          <w:sz w:val="32"/>
          <w:szCs w:val="32"/>
          <w:lang w:val="en-US" w:eastAsia="zh-CN" w:bidi="ar-SA"/>
        </w:rPr>
        <w:t>活动策划人：陈雪红，姜科燚，张兴锋，赵贺庆</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65"/>
        <w:jc w:val="left"/>
        <w:textAlignment w:val="auto"/>
        <w:outlineLvl w:val="9"/>
        <w:rPr>
          <w:rFonts w:hint="eastAsia" w:ascii="仿宋_GB2312" w:hAnsi="宋体"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 xml:space="preserve"> </w:t>
      </w:r>
      <w:r>
        <w:rPr>
          <w:rFonts w:hint="eastAsia" w:ascii="仿宋_GB2312" w:hAnsi="宋体" w:eastAsia="仿宋_GB2312" w:cstheme="minorBidi"/>
          <w:kern w:val="2"/>
          <w:sz w:val="32"/>
          <w:szCs w:val="32"/>
          <w:lang w:val="en-US" w:eastAsia="zh-CN" w:bidi="ar-SA"/>
        </w:rPr>
        <w:t>活动流程：提前预约参观场地和准备拜访的革命前辈，熟悉路线，组织统一着装→约定地点集合，一起出发（出行方式：搭公交或巴士）→先集体参观，再分小组参观拜访→午餐休息→集体素质拓展活动（增强集体凝聚力，培养集体荣誉感的游戏）→访问革命前辈→集合返校</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left="0" w:leftChars="0" w:right="0" w:rightChars="0"/>
        <w:jc w:val="left"/>
        <w:textAlignment w:val="auto"/>
        <w:outlineLvl w:val="9"/>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5）活动目的：缅怀革命先辈，学习先辈艰苦奋斗的革命精神，着力解决一些党员道德行为不端、贪图享受、奢侈浪费有悖大学精神和学术诚信，违反社会公德基本准则、底线和规范，在工作学习生活中未实现党风与学风建设的良性互动。</w:t>
      </w:r>
    </w:p>
    <w:p>
      <w:pPr>
        <w:keepNext w:val="0"/>
        <w:keepLines w:val="0"/>
        <w:pageBreakBefore/>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eastAsia="仿宋_GB2312"/>
          <w:b/>
          <w:sz w:val="32"/>
          <w:szCs w:val="32"/>
        </w:rPr>
      </w:pPr>
      <w:r>
        <w:rPr>
          <w:rFonts w:hint="eastAsia" w:ascii="仿宋_GB2312" w:eastAsia="仿宋_GB2312"/>
          <w:b/>
          <w:sz w:val="32"/>
          <w:szCs w:val="32"/>
        </w:rPr>
        <w:t>材料学院2014级研究生第一党支部</w:t>
      </w:r>
      <w:r>
        <w:rPr>
          <w:rFonts w:ascii="仿宋_GB2312" w:eastAsia="仿宋_GB2312"/>
          <w:b/>
          <w:sz w:val="32"/>
          <w:szCs w:val="32"/>
        </w:rPr>
        <w:t>“</w:t>
      </w:r>
      <w:r>
        <w:rPr>
          <w:rFonts w:hint="eastAsia" w:ascii="仿宋_GB2312" w:eastAsia="仿宋_GB2312"/>
          <w:b/>
          <w:sz w:val="32"/>
          <w:szCs w:val="32"/>
        </w:rPr>
        <w:t>两学一做</w:t>
      </w:r>
      <w:r>
        <w:rPr>
          <w:rFonts w:ascii="仿宋_GB2312" w:eastAsia="仿宋_GB2312"/>
          <w:b/>
          <w:sz w:val="32"/>
          <w:szCs w:val="32"/>
        </w:rPr>
        <w:t>“活动方案</w:t>
      </w:r>
    </w:p>
    <w:p>
      <w:pPr>
        <w:numPr>
          <w:ilvl w:val="0"/>
          <w:numId w:val="4"/>
        </w:numPr>
        <w:spacing w:line="269" w:lineRule="auto"/>
        <w:rPr>
          <w:rFonts w:ascii="黑体" w:eastAsia="黑体"/>
          <w:b/>
          <w:sz w:val="32"/>
          <w:szCs w:val="32"/>
        </w:rPr>
      </w:pPr>
      <w:r>
        <w:rPr>
          <w:rFonts w:hint="eastAsia" w:ascii="黑体" w:eastAsia="黑体"/>
          <w:b/>
          <w:sz w:val="32"/>
          <w:szCs w:val="32"/>
        </w:rPr>
        <w:t>目的要求</w:t>
      </w:r>
    </w:p>
    <w:p>
      <w:pPr>
        <w:pStyle w:val="4"/>
        <w:spacing w:line="269" w:lineRule="auto"/>
        <w:ind w:left="0" w:leftChars="0" w:firstLine="640"/>
        <w:rPr>
          <w:rFonts w:ascii="仿宋_GB2312" w:hAnsi="宋体" w:eastAsia="仿宋_GB2312"/>
          <w:sz w:val="32"/>
          <w:szCs w:val="32"/>
        </w:rPr>
      </w:pPr>
      <w:r>
        <w:rPr>
          <w:rFonts w:hint="eastAsia" w:ascii="仿宋_GB2312" w:hAnsi="宋体" w:eastAsia="仿宋_GB2312"/>
          <w:sz w:val="32"/>
          <w:szCs w:val="32"/>
        </w:rPr>
        <w:t>根据我校《关于在全校党员中开展“学党章党规、学系列讲话,做合格党员”学习教育实施方案》及我院《材料科学与工程学院关于“两学一做”学习安排的具体方案》，要把学习党章党规与学习习近平总书记系列重要讲话统一起来，在学系列讲话中加深对党章党规的理解，在学党章党规中深刻领悟系列讲话的基本精神和实践要求,现提出</w:t>
      </w:r>
      <w:r>
        <w:rPr>
          <w:rFonts w:ascii="仿宋_GB2312" w:hAnsi="宋体" w:eastAsia="仿宋_GB2312"/>
          <w:sz w:val="32"/>
          <w:szCs w:val="32"/>
        </w:rPr>
        <w:t>如下</w:t>
      </w:r>
      <w:r>
        <w:rPr>
          <w:rFonts w:hint="eastAsia" w:ascii="仿宋_GB2312" w:hAnsi="宋体" w:eastAsia="仿宋_GB2312"/>
          <w:sz w:val="32"/>
          <w:szCs w:val="32"/>
        </w:rPr>
        <w:t>本支部具体</w:t>
      </w:r>
      <w:r>
        <w:rPr>
          <w:rFonts w:ascii="仿宋_GB2312" w:hAnsi="宋体" w:eastAsia="仿宋_GB2312"/>
          <w:sz w:val="32"/>
          <w:szCs w:val="32"/>
        </w:rPr>
        <w:t>活动方案</w:t>
      </w:r>
      <w:r>
        <w:rPr>
          <w:rFonts w:hint="eastAsia" w:ascii="仿宋_GB2312" w:hAnsi="宋体" w:eastAsia="仿宋_GB2312"/>
          <w:sz w:val="32"/>
          <w:szCs w:val="32"/>
        </w:rPr>
        <w:t>。</w:t>
      </w:r>
    </w:p>
    <w:p>
      <w:pPr>
        <w:numPr>
          <w:ilvl w:val="0"/>
          <w:numId w:val="4"/>
        </w:numPr>
        <w:spacing w:line="269" w:lineRule="auto"/>
        <w:rPr>
          <w:rFonts w:ascii="黑体" w:hAnsi="宋体" w:eastAsia="黑体"/>
          <w:sz w:val="32"/>
          <w:szCs w:val="32"/>
        </w:rPr>
      </w:pPr>
      <w:r>
        <w:rPr>
          <w:rFonts w:hint="eastAsia" w:ascii="黑体" w:hAnsi="宋体" w:eastAsia="黑体"/>
          <w:sz w:val="32"/>
          <w:szCs w:val="32"/>
        </w:rPr>
        <w:t>内容和方法</w:t>
      </w:r>
    </w:p>
    <w:p>
      <w:pPr>
        <w:spacing w:line="269" w:lineRule="auto"/>
        <w:ind w:firstLine="640" w:firstLineChars="200"/>
        <w:rPr>
          <w:rFonts w:ascii="仿宋_GB2312" w:hAnsi="宋体" w:eastAsia="仿宋_GB2312"/>
          <w:sz w:val="32"/>
          <w:szCs w:val="32"/>
        </w:rPr>
      </w:pPr>
      <w:r>
        <w:rPr>
          <w:rFonts w:hint="eastAsia" w:ascii="仿宋_GB2312" w:hAnsi="宋体" w:eastAsia="仿宋_GB2312"/>
          <w:sz w:val="32"/>
          <w:szCs w:val="32"/>
        </w:rPr>
        <w:t>活动内容：学党章党规</w:t>
      </w:r>
      <w:r>
        <w:rPr>
          <w:rFonts w:ascii="仿宋_GB2312" w:hAnsi="宋体" w:eastAsia="仿宋_GB2312"/>
          <w:sz w:val="32"/>
          <w:szCs w:val="32"/>
        </w:rPr>
        <w:t>、学系列讲话、做合格党员。</w:t>
      </w:r>
    </w:p>
    <w:p>
      <w:pPr>
        <w:spacing w:line="269"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学习方法：采取培训班集中学习、网络平台互动、党员联系宿舍等多元的形式。</w:t>
      </w:r>
    </w:p>
    <w:p>
      <w:pPr>
        <w:numPr>
          <w:ilvl w:val="0"/>
          <w:numId w:val="4"/>
        </w:numPr>
        <w:spacing w:line="269" w:lineRule="auto"/>
        <w:rPr>
          <w:rFonts w:ascii="黑体" w:eastAsia="黑体"/>
          <w:sz w:val="32"/>
          <w:szCs w:val="32"/>
        </w:rPr>
      </w:pPr>
      <w:r>
        <w:rPr>
          <w:rFonts w:hint="eastAsia" w:ascii="黑体" w:eastAsia="黑体"/>
          <w:sz w:val="32"/>
          <w:szCs w:val="32"/>
        </w:rPr>
        <w:t>活动时间</w:t>
      </w:r>
    </w:p>
    <w:p>
      <w:pPr>
        <w:spacing w:line="269" w:lineRule="auto"/>
        <w:ind w:firstLine="640" w:firstLineChars="200"/>
        <w:rPr>
          <w:rFonts w:ascii="仿宋_GB2312" w:hAnsi="宋体" w:eastAsia="仿宋_GB2312"/>
          <w:sz w:val="32"/>
          <w:szCs w:val="32"/>
        </w:rPr>
      </w:pPr>
      <w:r>
        <w:rPr>
          <w:rFonts w:hint="eastAsia" w:ascii="仿宋_GB2312" w:hAnsi="宋体" w:eastAsia="仿宋_GB2312"/>
          <w:sz w:val="32"/>
          <w:szCs w:val="32"/>
        </w:rPr>
        <w:t>201</w:t>
      </w:r>
      <w:r>
        <w:rPr>
          <w:rFonts w:ascii="仿宋_GB2312" w:hAnsi="宋体" w:eastAsia="仿宋_GB2312"/>
          <w:sz w:val="32"/>
          <w:szCs w:val="32"/>
        </w:rPr>
        <w:t>6</w:t>
      </w:r>
      <w:r>
        <w:rPr>
          <w:rFonts w:hint="eastAsia" w:ascii="仿宋_GB2312" w:hAnsi="宋体" w:eastAsia="仿宋_GB2312"/>
          <w:sz w:val="32"/>
          <w:szCs w:val="32"/>
        </w:rPr>
        <w:t>年</w:t>
      </w:r>
      <w:r>
        <w:rPr>
          <w:rFonts w:ascii="仿宋_GB2312" w:hAnsi="宋体" w:eastAsia="仿宋_GB2312"/>
          <w:sz w:val="32"/>
          <w:szCs w:val="32"/>
        </w:rPr>
        <w:t>6</w:t>
      </w:r>
      <w:r>
        <w:rPr>
          <w:rFonts w:hint="eastAsia" w:ascii="仿宋_GB2312" w:hAnsi="宋体" w:eastAsia="仿宋_GB2312"/>
          <w:sz w:val="32"/>
          <w:szCs w:val="32"/>
        </w:rPr>
        <w:t>月-2016年</w:t>
      </w:r>
      <w:r>
        <w:rPr>
          <w:rFonts w:ascii="仿宋_GB2312" w:hAnsi="宋体" w:eastAsia="仿宋_GB2312"/>
          <w:sz w:val="32"/>
          <w:szCs w:val="32"/>
        </w:rPr>
        <w:t>12</w:t>
      </w:r>
      <w:r>
        <w:rPr>
          <w:rFonts w:hint="eastAsia" w:ascii="仿宋_GB2312" w:hAnsi="宋体" w:eastAsia="仿宋_GB2312"/>
          <w:sz w:val="32"/>
          <w:szCs w:val="32"/>
        </w:rPr>
        <w:t>月</w:t>
      </w:r>
    </w:p>
    <w:p>
      <w:pPr>
        <w:numPr>
          <w:ilvl w:val="0"/>
          <w:numId w:val="4"/>
        </w:numPr>
        <w:spacing w:line="269" w:lineRule="auto"/>
        <w:rPr>
          <w:rFonts w:ascii="黑体" w:eastAsia="黑体"/>
          <w:sz w:val="32"/>
          <w:szCs w:val="32"/>
        </w:rPr>
      </w:pPr>
      <w:r>
        <w:rPr>
          <w:rFonts w:hint="eastAsia" w:ascii="黑体" w:eastAsia="黑体"/>
          <w:sz w:val="32"/>
          <w:szCs w:val="32"/>
        </w:rPr>
        <w:t>活动对象</w:t>
      </w:r>
    </w:p>
    <w:p>
      <w:pPr>
        <w:spacing w:line="269"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材料学院2014级研究生第一党支部全体成员</w:t>
      </w:r>
    </w:p>
    <w:p>
      <w:pPr>
        <w:numPr>
          <w:ilvl w:val="0"/>
          <w:numId w:val="4"/>
        </w:numPr>
        <w:spacing w:line="269" w:lineRule="auto"/>
        <w:rPr>
          <w:rFonts w:ascii="黑体" w:eastAsia="黑体"/>
          <w:b/>
          <w:sz w:val="32"/>
          <w:szCs w:val="32"/>
        </w:rPr>
      </w:pPr>
      <w:r>
        <w:rPr>
          <w:rFonts w:ascii="黑体" w:eastAsia="黑体"/>
          <w:b/>
          <w:sz w:val="32"/>
          <w:szCs w:val="32"/>
        </w:rPr>
        <w:t>活动内容</w:t>
      </w:r>
    </w:p>
    <w:p>
      <w:pPr>
        <w:spacing w:line="269"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组织抓好学习教育。在“三严三实”“四个自觉”学习教育基础上，重点学习三个方面的内容：一是党章党规，二是习近平系列讲话，三是中央、省市委有关文件、讲话和相关书籍，进一步领会核心要义，掌握精神实质，真正做到用党章和习近平系列讲话精神武装我们的头脑、指导我们的行动；组织抓好查摆对照。全体党员干部要联系个人思想、工作、生活、作风实际，对照党章、习近平系列讲话精神，对照共产党员要求，开展问题大排查，找出做一名合格党员的差距；组织抓好整改提升。对照查摆的自身问题，从现在改起、从自己改起、从突出问题改起，使学习教育过程成为校正自身问题的过程。要组织党员亮出身份、公开整改，坚持上下结合、联动整改，切实把各项整改措施落到实处，切实以整改提升支部党员形象。针对整改落实情况，组织测评会清理不合格党员</w:t>
      </w:r>
    </w:p>
    <w:p>
      <w:pPr>
        <w:spacing w:line="269"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在线学习交流。结合“两学一做”讲党课需要，支部建立微信群，引导党员在线学习交流。把领导讲话和先进经验编辑成“微视频”，上传至微信群，供广大党员传阅学习。此外，通过微信群定期举行“微群聊”活动，有针对性地选取一些热点话题，引导党员进行讨论，增强学习兴趣，不断提高党性修养。</w:t>
      </w:r>
    </w:p>
    <w:p>
      <w:pPr>
        <w:spacing w:line="269"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3、支部书记上党课。讲好党课，坚定理想信念、增强“四种意识”。以增强党性修养、践行宗旨观念、发挥党员先锋模范作用为主题，学习《习近平总书记系列重要讲话读本（2016年版）》，争做合格党员。</w:t>
      </w:r>
    </w:p>
    <w:p>
      <w:pPr>
        <w:spacing w:line="269"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党员联系本科年级学生宿舍，通过座谈、交流和参与寝室活动等多种方式，主动与所联系寝室同学谈心，帮助他们解决思想、学习和生活中遇到的困惑和困难。加强寝室学风建设，学生党员关心所联系寝室学生的学习，经常深入寝室与学生谈心，对学习意识不强、自我约束能力较差等的同学多关心、多帮助，帮助他们掌握正确的学习方法，并及时向辅导员汇报。</w:t>
      </w:r>
    </w:p>
    <w:p>
      <w:pPr>
        <w:spacing w:line="269"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5、开展民主生活会进行交流。每年6月和12月，每一位党员要结合专题学习，对照党章党纪党规，联系个人思想实际以争做一名合格学生党员为主题开展批评与自我批评。 </w:t>
      </w:r>
    </w:p>
    <w:p>
      <w:pPr>
        <w:widowControl/>
        <w:spacing w:line="240" w:lineRule="atLeast"/>
        <w:ind w:firstLine="540" w:firstLineChars="200"/>
        <w:jc w:val="left"/>
        <w:rPr>
          <w:rFonts w:ascii="宋体" w:hAnsi="宋体" w:cs="宋体"/>
          <w:spacing w:val="15"/>
          <w:kern w:val="0"/>
          <w:sz w:val="24"/>
          <w:szCs w:val="24"/>
        </w:rPr>
      </w:pPr>
      <w:r>
        <w:rPr>
          <w:rFonts w:ascii="宋体" w:hAnsi="宋体" w:cs="宋体"/>
          <w:spacing w:val="15"/>
          <w:kern w:val="0"/>
          <w:sz w:val="24"/>
          <w:szCs w:val="24"/>
        </w:rPr>
        <w:t xml:space="preserve">    </w:t>
      </w:r>
    </w:p>
    <w:p>
      <w:pPr>
        <w:spacing w:line="269" w:lineRule="auto"/>
        <w:ind w:firstLine="640" w:firstLineChars="200"/>
        <w:jc w:val="right"/>
        <w:rPr>
          <w:rFonts w:ascii="仿宋_GB2312" w:hAnsi="宋体" w:eastAsia="仿宋_GB2312"/>
          <w:color w:val="000000"/>
          <w:sz w:val="32"/>
          <w:szCs w:val="32"/>
        </w:rPr>
      </w:pPr>
    </w:p>
    <w:p>
      <w:pPr>
        <w:spacing w:line="269" w:lineRule="auto"/>
        <w:ind w:firstLine="640" w:firstLineChars="200"/>
        <w:jc w:val="right"/>
        <w:rPr>
          <w:rFonts w:ascii="仿宋_GB2312" w:hAnsi="宋体" w:eastAsia="仿宋_GB2312"/>
          <w:color w:val="000000"/>
          <w:sz w:val="32"/>
          <w:szCs w:val="32"/>
        </w:rPr>
      </w:pPr>
    </w:p>
    <w:p>
      <w:pPr>
        <w:spacing w:line="269" w:lineRule="auto"/>
        <w:ind w:firstLine="640" w:firstLineChars="200"/>
        <w:jc w:val="right"/>
        <w:rPr>
          <w:rFonts w:ascii="仿宋_GB2312" w:hAnsi="宋体" w:eastAsia="仿宋_GB2312"/>
          <w:color w:val="000000"/>
          <w:sz w:val="32"/>
          <w:szCs w:val="32"/>
        </w:rPr>
      </w:pPr>
      <w:r>
        <w:rPr>
          <w:rFonts w:hint="eastAsia" w:ascii="仿宋_GB2312" w:hAnsi="宋体" w:eastAsia="仿宋_GB2312"/>
          <w:color w:val="000000"/>
          <w:sz w:val="32"/>
          <w:szCs w:val="32"/>
        </w:rPr>
        <w:t>材料学院2014级研究生第一党支部</w:t>
      </w:r>
    </w:p>
    <w:p>
      <w:pPr>
        <w:spacing w:line="269" w:lineRule="auto"/>
        <w:ind w:firstLine="640" w:firstLineChars="200"/>
        <w:jc w:val="right"/>
        <w:rPr>
          <w:rFonts w:ascii="仿宋_GB2312" w:hAnsi="宋体" w:eastAsia="仿宋_GB2312"/>
          <w:color w:val="000000"/>
          <w:sz w:val="32"/>
          <w:szCs w:val="32"/>
        </w:rPr>
      </w:pPr>
      <w:r>
        <w:rPr>
          <w:rFonts w:hint="eastAsia" w:ascii="仿宋_GB2312" w:hAnsi="宋体" w:eastAsia="仿宋_GB2312"/>
          <w:color w:val="000000"/>
          <w:sz w:val="32"/>
          <w:szCs w:val="32"/>
        </w:rPr>
        <w:t>2016年06月10日</w:t>
      </w:r>
    </w:p>
    <w:p>
      <w:pPr>
        <w:spacing w:line="269" w:lineRule="auto"/>
        <w:ind w:firstLine="640" w:firstLineChars="200"/>
        <w:jc w:val="right"/>
        <w:rPr>
          <w:rFonts w:ascii="仿宋_GB2312" w:hAnsi="宋体" w:eastAsia="仿宋_GB2312"/>
          <w:color w:val="000000"/>
          <w:sz w:val="32"/>
          <w:szCs w:val="32"/>
        </w:rPr>
      </w:pPr>
    </w:p>
    <w:p>
      <w:pPr>
        <w:spacing w:line="269" w:lineRule="auto"/>
        <w:ind w:firstLine="640" w:firstLineChars="200"/>
        <w:jc w:val="right"/>
        <w:rPr>
          <w:rFonts w:ascii="仿宋_GB2312" w:hAnsi="宋体" w:eastAsia="仿宋_GB2312"/>
          <w:color w:val="000000"/>
          <w:sz w:val="32"/>
          <w:szCs w:val="32"/>
        </w:rPr>
      </w:pPr>
    </w:p>
    <w:p>
      <w:pPr>
        <w:spacing w:line="269" w:lineRule="auto"/>
        <w:ind w:firstLine="640" w:firstLineChars="200"/>
        <w:jc w:val="right"/>
        <w:rPr>
          <w:rFonts w:ascii="仿宋_GB2312" w:hAnsi="宋体" w:eastAsia="仿宋_GB2312"/>
          <w:color w:val="000000"/>
          <w:sz w:val="32"/>
          <w:szCs w:val="32"/>
        </w:rPr>
      </w:pPr>
    </w:p>
    <w:p>
      <w:pPr>
        <w:spacing w:line="269" w:lineRule="auto"/>
        <w:ind w:firstLine="640" w:firstLineChars="200"/>
        <w:jc w:val="right"/>
        <w:rPr>
          <w:rFonts w:ascii="仿宋_GB2312" w:hAnsi="宋体" w:eastAsia="仿宋_GB2312"/>
          <w:color w:val="000000"/>
          <w:sz w:val="32"/>
          <w:szCs w:val="32"/>
        </w:rPr>
      </w:pPr>
    </w:p>
    <w:p>
      <w:pPr>
        <w:spacing w:line="269" w:lineRule="auto"/>
        <w:ind w:firstLine="640" w:firstLineChars="200"/>
        <w:jc w:val="right"/>
        <w:rPr>
          <w:rFonts w:ascii="仿宋_GB2312" w:hAnsi="宋体" w:eastAsia="仿宋_GB2312"/>
          <w:color w:val="000000"/>
          <w:sz w:val="32"/>
          <w:szCs w:val="32"/>
        </w:rPr>
      </w:pPr>
    </w:p>
    <w:p>
      <w:pPr>
        <w:spacing w:line="269" w:lineRule="auto"/>
        <w:ind w:firstLine="640" w:firstLineChars="200"/>
        <w:jc w:val="right"/>
        <w:rPr>
          <w:rFonts w:ascii="仿宋_GB2312" w:hAnsi="宋体" w:eastAsia="仿宋_GB2312"/>
          <w:color w:val="000000"/>
          <w:sz w:val="32"/>
          <w:szCs w:val="32"/>
        </w:rPr>
      </w:pPr>
    </w:p>
    <w:p>
      <w:pPr>
        <w:spacing w:line="269" w:lineRule="auto"/>
        <w:ind w:firstLine="640" w:firstLineChars="200"/>
        <w:jc w:val="right"/>
        <w:rPr>
          <w:rFonts w:ascii="仿宋_GB2312" w:hAnsi="宋体" w:eastAsia="仿宋_GB2312"/>
          <w:color w:val="000000"/>
          <w:sz w:val="32"/>
          <w:szCs w:val="32"/>
        </w:rPr>
      </w:pPr>
    </w:p>
    <w:p>
      <w:pPr>
        <w:spacing w:line="269" w:lineRule="auto"/>
        <w:ind w:firstLine="640" w:firstLineChars="200"/>
        <w:jc w:val="right"/>
        <w:rPr>
          <w:rFonts w:ascii="仿宋_GB2312" w:hAnsi="宋体" w:eastAsia="仿宋_GB2312"/>
          <w:color w:val="000000"/>
          <w:sz w:val="32"/>
          <w:szCs w:val="32"/>
        </w:rPr>
      </w:pPr>
    </w:p>
    <w:p>
      <w:pPr>
        <w:spacing w:line="269" w:lineRule="auto"/>
        <w:ind w:firstLine="640" w:firstLineChars="200"/>
        <w:jc w:val="right"/>
        <w:rPr>
          <w:rFonts w:ascii="仿宋_GB2312" w:hAnsi="宋体" w:eastAsia="仿宋_GB2312"/>
          <w:color w:val="000000"/>
          <w:sz w:val="32"/>
          <w:szCs w:val="32"/>
        </w:rPr>
      </w:pPr>
    </w:p>
    <w:p>
      <w:pPr>
        <w:spacing w:line="269" w:lineRule="auto"/>
        <w:ind w:firstLine="640" w:firstLineChars="200"/>
        <w:jc w:val="right"/>
        <w:rPr>
          <w:rFonts w:ascii="仿宋_GB2312" w:hAnsi="宋体" w:eastAsia="仿宋_GB2312"/>
          <w:color w:val="000000"/>
          <w:sz w:val="32"/>
          <w:szCs w:val="32"/>
        </w:rPr>
      </w:pPr>
    </w:p>
    <w:p>
      <w:pPr>
        <w:keepNext w:val="0"/>
        <w:keepLines w:val="0"/>
        <w:pageBreakBefore/>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eastAsia="仿宋_GB2312"/>
          <w:b/>
          <w:sz w:val="32"/>
          <w:szCs w:val="32"/>
        </w:rPr>
      </w:pPr>
      <w:r>
        <w:rPr>
          <w:rFonts w:hint="eastAsia" w:ascii="仿宋_GB2312" w:eastAsia="仿宋_GB2312"/>
          <w:b/>
          <w:sz w:val="32"/>
          <w:szCs w:val="32"/>
        </w:rPr>
        <w:t>材料学院2014级研究生第二党支部</w:t>
      </w:r>
      <w:r>
        <w:rPr>
          <w:rFonts w:ascii="仿宋_GB2312" w:eastAsia="仿宋_GB2312"/>
          <w:b/>
          <w:sz w:val="32"/>
          <w:szCs w:val="32"/>
        </w:rPr>
        <w:t>“</w:t>
      </w:r>
      <w:r>
        <w:rPr>
          <w:rFonts w:hint="eastAsia" w:ascii="仿宋_GB2312" w:eastAsia="仿宋_GB2312"/>
          <w:b/>
          <w:sz w:val="32"/>
          <w:szCs w:val="32"/>
        </w:rPr>
        <w:t>两学一做</w:t>
      </w:r>
      <w:r>
        <w:rPr>
          <w:rFonts w:ascii="仿宋_GB2312" w:eastAsia="仿宋_GB2312"/>
          <w:b/>
          <w:sz w:val="32"/>
          <w:szCs w:val="32"/>
        </w:rPr>
        <w:t>“活动方案</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两学一做”专题教育是党的群众路线教育实践活动的延展深化,是持续深入推进党的思想政治建设和作风建设的重要举措,是严肃党内政治生活、严明党的政治纪律和政治规矩的重要抓手。根据校党委及院党委对“两学一做”专题教育的统一部署,本支部结合实际,对“两学一做”专题教育安排如下:</w:t>
      </w:r>
    </w:p>
    <w:p>
      <w:pPr>
        <w:spacing w:line="269" w:lineRule="auto"/>
        <w:rPr>
          <w:rFonts w:ascii="黑体" w:eastAsia="黑体"/>
          <w:b/>
          <w:sz w:val="32"/>
          <w:szCs w:val="32"/>
        </w:rPr>
      </w:pPr>
      <w:r>
        <w:rPr>
          <w:rFonts w:hint="eastAsia" w:ascii="黑体" w:eastAsia="黑体"/>
          <w:b/>
          <w:sz w:val="32"/>
          <w:szCs w:val="32"/>
        </w:rPr>
        <w:t>一、总体要求</w:t>
      </w:r>
    </w:p>
    <w:p>
      <w:pPr>
        <w:spacing w:line="360" w:lineRule="auto"/>
        <w:ind w:firstLine="640" w:firstLineChars="200"/>
        <w:jc w:val="left"/>
        <w:rPr>
          <w:rFonts w:ascii="仿宋_GB2312" w:hAnsi="宋体" w:eastAsia="仿宋_GB2312"/>
          <w:sz w:val="32"/>
          <w:szCs w:val="32"/>
        </w:rPr>
      </w:pPr>
      <w:r>
        <w:rPr>
          <w:rFonts w:hint="eastAsia" w:ascii="仿宋_GB2312" w:hAnsi="宋体" w:eastAsia="仿宋_GB2312"/>
          <w:sz w:val="32"/>
          <w:szCs w:val="32"/>
        </w:rPr>
        <w:t>坚持从严要求,准确把握教育主题。专题教育的主题是学习“两学一做”。支部所有党员必须深入学习贯彻党的十八大和十八届三中、四中全会精神,深入学习贯彻习近平总书记系列重要讲话精神以及中央领导同志对国土资源工作的指示精神,紧紧围绕协调推进“四个全面”战略布局,深刻理解“两学一做”基本要求,充分认识专题教育重大意义。对照</w:t>
      </w:r>
      <w:r>
        <w:rPr>
          <w:rFonts w:ascii="仿宋_GB2312" w:hAnsi="宋体" w:eastAsia="仿宋_GB2312"/>
          <w:sz w:val="32"/>
          <w:szCs w:val="32"/>
        </w:rPr>
        <w:t>“四个廉洁”</w:t>
      </w:r>
      <w:r>
        <w:rPr>
          <w:rFonts w:hint="eastAsia" w:ascii="仿宋_GB2312" w:hAnsi="宋体" w:eastAsia="仿宋_GB2312"/>
          <w:sz w:val="32"/>
          <w:szCs w:val="32"/>
        </w:rPr>
        <w:t>、</w:t>
      </w:r>
      <w:r>
        <w:rPr>
          <w:rFonts w:ascii="仿宋_GB2312" w:hAnsi="宋体" w:eastAsia="仿宋_GB2312"/>
          <w:sz w:val="32"/>
          <w:szCs w:val="32"/>
        </w:rPr>
        <w:t>“四个自觉”</w:t>
      </w:r>
      <w:r>
        <w:rPr>
          <w:rFonts w:hint="eastAsia" w:ascii="仿宋_GB2312" w:hAnsi="宋体" w:eastAsia="仿宋_GB2312"/>
          <w:sz w:val="32"/>
          <w:szCs w:val="32"/>
        </w:rPr>
        <w:t>的要求,聚焦对党忠诚、个人干净、敢于担当,把思想教育、党性分析、整改落实、立规执纪结合起来,加强党性修养,坚持实事求是,改进工作作风,自觉践行“两学一做”要求,做党和人民满意的好党员。</w:t>
      </w:r>
    </w:p>
    <w:p>
      <w:pPr>
        <w:spacing w:line="269" w:lineRule="auto"/>
        <w:rPr>
          <w:rFonts w:ascii="黑体" w:eastAsia="黑体"/>
          <w:b/>
          <w:sz w:val="32"/>
          <w:szCs w:val="32"/>
        </w:rPr>
      </w:pPr>
      <w:r>
        <w:rPr>
          <w:rFonts w:hint="eastAsia" w:ascii="黑体" w:eastAsia="黑体"/>
          <w:b/>
          <w:sz w:val="32"/>
          <w:szCs w:val="32"/>
        </w:rPr>
        <w:t>二、方法措施</w:t>
      </w:r>
    </w:p>
    <w:p>
      <w:pPr>
        <w:spacing w:line="360" w:lineRule="auto"/>
        <w:ind w:firstLine="640" w:firstLineChars="200"/>
        <w:jc w:val="left"/>
        <w:rPr>
          <w:rFonts w:ascii="仿宋_GB2312" w:hAnsi="宋体" w:eastAsia="仿宋_GB2312"/>
          <w:sz w:val="32"/>
          <w:szCs w:val="32"/>
        </w:rPr>
      </w:pPr>
      <w:r>
        <w:rPr>
          <w:rFonts w:hint="eastAsia" w:ascii="仿宋_GB2312" w:hAnsi="宋体" w:eastAsia="仿宋_GB2312"/>
          <w:sz w:val="32"/>
          <w:szCs w:val="32"/>
        </w:rPr>
        <w:t>(一)以上率下,发挥领导带头作用。专题教育采取以上率下、以下促上、上下互学方式开展。支部书记及支委应带头学习、带头以身作则,努力当好忠诚、干净、担当的标杆。其他党员要立足自身,真正从思想上、行动上严起来、实起来,把“两学一做”要求体现在履职尽责、做人做事的方方面面。</w:t>
      </w:r>
    </w:p>
    <w:p>
      <w:pPr>
        <w:spacing w:line="360" w:lineRule="auto"/>
        <w:ind w:firstLine="640" w:firstLineChars="200"/>
        <w:jc w:val="left"/>
        <w:rPr>
          <w:rFonts w:ascii="仿宋_GB2312" w:hAnsi="宋体" w:eastAsia="仿宋_GB2312"/>
          <w:sz w:val="32"/>
          <w:szCs w:val="32"/>
        </w:rPr>
      </w:pPr>
      <w:r>
        <w:rPr>
          <w:rFonts w:hint="eastAsia" w:ascii="仿宋_GB2312" w:hAnsi="宋体" w:eastAsia="仿宋_GB2312"/>
          <w:sz w:val="32"/>
          <w:szCs w:val="32"/>
        </w:rPr>
        <w:t>(二)明确目的,抓好关键动作。将专题教育融入到支部经常性学习教育中,加强基层党组织建设,进行专题党课教育活动、专题学习研讨活动、专题民主生活会和组织生活会、整改落实和立规执纪4个主要方法措施。认真谋划安排,精心组织实施,组织学习</w:t>
      </w:r>
      <w:r>
        <w:rPr>
          <w:rFonts w:ascii="仿宋_GB2312" w:hAnsi="宋体" w:eastAsia="仿宋_GB2312"/>
          <w:sz w:val="32"/>
          <w:szCs w:val="32"/>
        </w:rPr>
        <w:t>《中国共产党章程》</w:t>
      </w:r>
      <w:r>
        <w:rPr>
          <w:rFonts w:hint="eastAsia" w:ascii="仿宋_GB2312" w:hAnsi="宋体" w:eastAsia="仿宋_GB2312"/>
          <w:sz w:val="32"/>
          <w:szCs w:val="32"/>
        </w:rPr>
        <w:t>、</w:t>
      </w:r>
      <w:r>
        <w:rPr>
          <w:rFonts w:ascii="仿宋_GB2312" w:hAnsi="宋体" w:eastAsia="仿宋_GB2312"/>
          <w:sz w:val="32"/>
          <w:szCs w:val="32"/>
        </w:rPr>
        <w:t>《中国共产党廉洁自律准则》</w:t>
      </w:r>
      <w:r>
        <w:rPr>
          <w:rFonts w:hint="eastAsia" w:ascii="仿宋_GB2312" w:hAnsi="宋体" w:eastAsia="仿宋_GB2312"/>
          <w:sz w:val="32"/>
          <w:szCs w:val="32"/>
        </w:rPr>
        <w:t>、《中国共产党纪律处分条例》、</w:t>
      </w:r>
      <w:r>
        <w:rPr>
          <w:rFonts w:ascii="仿宋_GB2312" w:hAnsi="宋体" w:eastAsia="仿宋_GB2312"/>
          <w:sz w:val="32"/>
          <w:szCs w:val="32"/>
        </w:rPr>
        <w:t>《中国共产党党员权利保障条例》</w:t>
      </w:r>
      <w:r>
        <w:rPr>
          <w:rFonts w:hint="eastAsia" w:ascii="仿宋_GB2312" w:hAnsi="宋体" w:eastAsia="仿宋_GB2312"/>
          <w:sz w:val="32"/>
          <w:szCs w:val="32"/>
        </w:rPr>
        <w:t>等</w:t>
      </w:r>
      <w:r>
        <w:rPr>
          <w:rFonts w:ascii="仿宋_GB2312" w:hAnsi="宋体" w:eastAsia="仿宋_GB2312"/>
          <w:sz w:val="32"/>
          <w:szCs w:val="32"/>
        </w:rPr>
        <w:t>党章党规</w:t>
      </w:r>
      <w:r>
        <w:rPr>
          <w:rFonts w:hint="eastAsia" w:ascii="仿宋_GB2312" w:hAnsi="宋体" w:eastAsia="仿宋_GB2312"/>
          <w:sz w:val="32"/>
          <w:szCs w:val="32"/>
        </w:rPr>
        <w:t>，以及</w:t>
      </w:r>
      <w:r>
        <w:rPr>
          <w:rFonts w:ascii="仿宋_GB2312" w:hAnsi="宋体" w:eastAsia="仿宋_GB2312"/>
          <w:sz w:val="32"/>
          <w:szCs w:val="32"/>
        </w:rPr>
        <w:t>习近平总书记系列重要讲话精神深入领会党的性质、宗旨、指导思想、奋斗目标、组织原则、优良作风，深入领会党员条件和义务、权利，牢记入党誓词，明确做合格党员的标准和条件</w:t>
      </w:r>
      <w:r>
        <w:rPr>
          <w:rFonts w:hint="eastAsia" w:ascii="仿宋_GB2312" w:hAnsi="宋体" w:eastAsia="仿宋_GB2312"/>
          <w:sz w:val="32"/>
          <w:szCs w:val="32"/>
        </w:rPr>
        <w:t>，把“学”和“做”的要求立起来、树起来。</w:t>
      </w:r>
    </w:p>
    <w:p>
      <w:pPr>
        <w:spacing w:line="360" w:lineRule="auto"/>
        <w:ind w:firstLine="640" w:firstLineChars="200"/>
        <w:jc w:val="left"/>
        <w:rPr>
          <w:rFonts w:ascii="仿宋_GB2312" w:hAnsi="宋体" w:eastAsia="仿宋_GB2312"/>
          <w:sz w:val="32"/>
          <w:szCs w:val="32"/>
        </w:rPr>
      </w:pPr>
      <w:r>
        <w:rPr>
          <w:rFonts w:hint="eastAsia" w:ascii="仿宋_GB2312" w:hAnsi="宋体" w:eastAsia="仿宋_GB2312"/>
          <w:sz w:val="32"/>
          <w:szCs w:val="32"/>
        </w:rPr>
        <w:t>（三）在线学习交流。</w:t>
      </w:r>
      <w:r>
        <w:rPr>
          <w:rFonts w:ascii="仿宋_GB2312" w:hAnsi="宋体" w:eastAsia="仿宋_GB2312"/>
          <w:sz w:val="32"/>
          <w:szCs w:val="32"/>
        </w:rPr>
        <w:t>结合“两学一做”讲党课需要，</w:t>
      </w:r>
      <w:r>
        <w:rPr>
          <w:rFonts w:hint="eastAsia" w:ascii="仿宋_GB2312" w:hAnsi="宋体" w:eastAsia="仿宋_GB2312"/>
          <w:sz w:val="32"/>
          <w:szCs w:val="32"/>
        </w:rPr>
        <w:t>支部将</w:t>
      </w:r>
      <w:r>
        <w:rPr>
          <w:rFonts w:ascii="仿宋_GB2312" w:hAnsi="宋体" w:eastAsia="仿宋_GB2312"/>
          <w:sz w:val="32"/>
          <w:szCs w:val="32"/>
        </w:rPr>
        <w:t>把党课搬上党员微信群，引导党员在线学习交流。把领导讲话、专家讲课和先进经验编辑成“微视频”，上传</w:t>
      </w:r>
      <w:r>
        <w:rPr>
          <w:rFonts w:hint="eastAsia" w:ascii="仿宋_GB2312" w:hAnsi="宋体" w:eastAsia="仿宋_GB2312"/>
          <w:sz w:val="32"/>
          <w:szCs w:val="32"/>
        </w:rPr>
        <w:t>至</w:t>
      </w:r>
      <w:r>
        <w:rPr>
          <w:rFonts w:ascii="仿宋_GB2312" w:hAnsi="宋体" w:eastAsia="仿宋_GB2312"/>
          <w:sz w:val="32"/>
          <w:szCs w:val="32"/>
        </w:rPr>
        <w:t>微信群，供广大党员传阅学习。此外，各个微信群管理员定期举行“微群聊”活动，有针对性地选取一些热点话题，引导党员进行讨论，增强学习兴趣，提高思想水平，统一认识。</w:t>
      </w:r>
    </w:p>
    <w:p>
      <w:pPr>
        <w:spacing w:line="360" w:lineRule="auto"/>
        <w:ind w:firstLine="640" w:firstLineChars="200"/>
        <w:jc w:val="left"/>
        <w:rPr>
          <w:rFonts w:ascii="仿宋_GB2312" w:hAnsi="宋体" w:eastAsia="仿宋_GB2312"/>
          <w:sz w:val="32"/>
          <w:szCs w:val="32"/>
        </w:rPr>
      </w:pPr>
      <w:r>
        <w:rPr>
          <w:rFonts w:hint="eastAsia" w:ascii="仿宋_GB2312" w:hAnsi="宋体" w:eastAsia="仿宋_GB2312"/>
          <w:sz w:val="32"/>
          <w:szCs w:val="32"/>
        </w:rPr>
        <w:t>(四)联系实际,注重教育实效。一是引入考评制度,对党员的学习情况进行考察,有针对性地推动专题教育在本支部深入开展。二是与专业实际相结合,特别是把专题教育与科研工作任务结合起来,做到专题教育与专业学习有机融合、相互促进,两手抓、两不误。</w:t>
      </w:r>
    </w:p>
    <w:p>
      <w:pPr>
        <w:spacing w:line="360" w:lineRule="auto"/>
        <w:ind w:firstLine="640" w:firstLineChars="200"/>
        <w:jc w:val="left"/>
        <w:rPr>
          <w:rFonts w:ascii="仿宋_GB2312" w:hAnsi="宋体" w:eastAsia="仿宋_GB2312"/>
          <w:sz w:val="32"/>
          <w:szCs w:val="32"/>
        </w:rPr>
      </w:pPr>
    </w:p>
    <w:p>
      <w:pPr>
        <w:spacing w:line="400" w:lineRule="exact"/>
        <w:ind w:firstLine="480" w:firstLineChars="200"/>
        <w:jc w:val="left"/>
        <w:rPr>
          <w:rFonts w:asciiTheme="minorEastAsia" w:hAnsiTheme="minorEastAsia"/>
          <w:sz w:val="24"/>
          <w:szCs w:val="24"/>
        </w:rPr>
      </w:pPr>
    </w:p>
    <w:p>
      <w:pPr>
        <w:spacing w:line="400" w:lineRule="exact"/>
        <w:ind w:firstLine="480" w:firstLineChars="200"/>
        <w:jc w:val="left"/>
        <w:rPr>
          <w:rFonts w:asciiTheme="minorEastAsia" w:hAnsiTheme="minorEastAsia"/>
          <w:sz w:val="24"/>
          <w:szCs w:val="24"/>
        </w:rPr>
      </w:pPr>
    </w:p>
    <w:p>
      <w:pPr>
        <w:spacing w:line="400" w:lineRule="exact"/>
        <w:ind w:firstLine="480" w:firstLineChars="200"/>
        <w:jc w:val="left"/>
        <w:rPr>
          <w:rFonts w:asciiTheme="minorEastAsia" w:hAnsiTheme="minorEastAsia"/>
          <w:sz w:val="24"/>
          <w:szCs w:val="24"/>
        </w:rPr>
      </w:pPr>
    </w:p>
    <w:p>
      <w:pPr>
        <w:spacing w:line="400" w:lineRule="exact"/>
        <w:ind w:firstLine="480" w:firstLineChars="200"/>
        <w:jc w:val="left"/>
        <w:rPr>
          <w:rFonts w:asciiTheme="minorEastAsia" w:hAnsiTheme="minorEastAsia"/>
          <w:sz w:val="24"/>
          <w:szCs w:val="24"/>
        </w:rPr>
      </w:pPr>
    </w:p>
    <w:p>
      <w:pPr>
        <w:spacing w:line="400" w:lineRule="exact"/>
        <w:ind w:firstLine="480" w:firstLineChars="200"/>
        <w:jc w:val="left"/>
        <w:rPr>
          <w:rFonts w:asciiTheme="minorEastAsia" w:hAnsiTheme="minorEastAsia"/>
          <w:sz w:val="24"/>
          <w:szCs w:val="24"/>
        </w:rPr>
      </w:pPr>
    </w:p>
    <w:p>
      <w:pPr>
        <w:spacing w:line="400" w:lineRule="exact"/>
        <w:ind w:firstLine="480" w:firstLineChars="200"/>
        <w:jc w:val="left"/>
        <w:rPr>
          <w:rFonts w:asciiTheme="minorEastAsia" w:hAnsiTheme="minorEastAsia"/>
          <w:sz w:val="24"/>
          <w:szCs w:val="24"/>
        </w:rPr>
      </w:pPr>
    </w:p>
    <w:p>
      <w:pPr>
        <w:spacing w:line="400" w:lineRule="exact"/>
        <w:ind w:firstLine="480" w:firstLineChars="200"/>
        <w:jc w:val="left"/>
        <w:rPr>
          <w:rFonts w:asciiTheme="minorEastAsia" w:hAnsiTheme="minorEastAsia"/>
          <w:sz w:val="24"/>
          <w:szCs w:val="24"/>
        </w:rPr>
      </w:pPr>
    </w:p>
    <w:p>
      <w:pPr>
        <w:spacing w:line="400" w:lineRule="exact"/>
        <w:ind w:firstLine="480" w:firstLineChars="200"/>
        <w:jc w:val="left"/>
        <w:rPr>
          <w:rFonts w:asciiTheme="minorEastAsia" w:hAnsiTheme="minorEastAsia"/>
          <w:sz w:val="24"/>
          <w:szCs w:val="24"/>
        </w:rPr>
      </w:pPr>
    </w:p>
    <w:p>
      <w:pPr>
        <w:spacing w:line="400" w:lineRule="exact"/>
        <w:ind w:firstLine="480" w:firstLineChars="200"/>
        <w:jc w:val="left"/>
        <w:rPr>
          <w:rFonts w:asciiTheme="minorEastAsia" w:hAnsiTheme="minorEastAsia"/>
          <w:sz w:val="24"/>
          <w:szCs w:val="24"/>
        </w:rPr>
      </w:pPr>
    </w:p>
    <w:p>
      <w:pPr>
        <w:spacing w:line="400" w:lineRule="exact"/>
        <w:ind w:firstLine="480" w:firstLineChars="200"/>
        <w:jc w:val="left"/>
        <w:rPr>
          <w:rFonts w:asciiTheme="minorEastAsia" w:hAnsiTheme="minorEastAsia"/>
          <w:sz w:val="24"/>
          <w:szCs w:val="24"/>
        </w:rPr>
      </w:pPr>
    </w:p>
    <w:p>
      <w:pPr>
        <w:spacing w:line="400" w:lineRule="exact"/>
        <w:ind w:firstLine="480" w:firstLineChars="200"/>
        <w:jc w:val="left"/>
        <w:rPr>
          <w:rFonts w:asciiTheme="minorEastAsia" w:hAnsiTheme="minorEastAsia"/>
          <w:sz w:val="24"/>
          <w:szCs w:val="24"/>
        </w:rPr>
      </w:pPr>
    </w:p>
    <w:p>
      <w:pPr>
        <w:spacing w:line="400" w:lineRule="exact"/>
        <w:ind w:firstLine="480" w:firstLineChars="200"/>
        <w:jc w:val="left"/>
        <w:rPr>
          <w:rFonts w:asciiTheme="minorEastAsia" w:hAnsiTheme="minorEastAsia"/>
          <w:sz w:val="24"/>
          <w:szCs w:val="24"/>
        </w:rPr>
      </w:pPr>
    </w:p>
    <w:p>
      <w:pPr>
        <w:spacing w:line="400" w:lineRule="exact"/>
        <w:ind w:firstLine="480" w:firstLineChars="200"/>
        <w:jc w:val="left"/>
        <w:rPr>
          <w:rFonts w:asciiTheme="minorEastAsia" w:hAnsiTheme="minorEastAsia"/>
          <w:sz w:val="24"/>
          <w:szCs w:val="24"/>
        </w:rPr>
      </w:pPr>
    </w:p>
    <w:p>
      <w:pPr>
        <w:spacing w:line="400" w:lineRule="exact"/>
        <w:ind w:firstLine="480" w:firstLineChars="200"/>
        <w:jc w:val="left"/>
        <w:rPr>
          <w:rFonts w:asciiTheme="minorEastAsia" w:hAnsiTheme="minorEastAsia"/>
          <w:sz w:val="24"/>
          <w:szCs w:val="24"/>
        </w:rPr>
      </w:pPr>
    </w:p>
    <w:p>
      <w:pPr>
        <w:spacing w:line="400" w:lineRule="exact"/>
        <w:ind w:firstLine="480" w:firstLineChars="200"/>
        <w:jc w:val="left"/>
        <w:rPr>
          <w:rFonts w:asciiTheme="minorEastAsia" w:hAnsiTheme="minorEastAsia"/>
          <w:sz w:val="24"/>
          <w:szCs w:val="24"/>
        </w:rPr>
      </w:pPr>
    </w:p>
    <w:p>
      <w:pPr>
        <w:spacing w:line="400" w:lineRule="exact"/>
        <w:ind w:firstLine="480" w:firstLineChars="200"/>
        <w:jc w:val="left"/>
        <w:rPr>
          <w:rFonts w:asciiTheme="minorEastAsia" w:hAnsiTheme="minorEastAsia"/>
          <w:sz w:val="24"/>
          <w:szCs w:val="24"/>
        </w:rPr>
      </w:pPr>
    </w:p>
    <w:p>
      <w:pPr>
        <w:spacing w:line="400" w:lineRule="exact"/>
        <w:ind w:firstLine="480" w:firstLineChars="200"/>
        <w:jc w:val="left"/>
        <w:rPr>
          <w:rFonts w:asciiTheme="minorEastAsia" w:hAnsiTheme="minorEastAsia"/>
          <w:sz w:val="24"/>
          <w:szCs w:val="24"/>
        </w:rPr>
      </w:pPr>
    </w:p>
    <w:p>
      <w:pPr>
        <w:spacing w:line="400" w:lineRule="exact"/>
        <w:ind w:firstLine="480" w:firstLineChars="200"/>
        <w:jc w:val="left"/>
        <w:rPr>
          <w:rFonts w:asciiTheme="minorEastAsia" w:hAnsiTheme="minorEastAsia"/>
          <w:sz w:val="24"/>
          <w:szCs w:val="24"/>
        </w:rPr>
      </w:pPr>
    </w:p>
    <w:p>
      <w:pPr>
        <w:spacing w:line="400" w:lineRule="exact"/>
        <w:ind w:firstLine="480" w:firstLineChars="200"/>
        <w:jc w:val="left"/>
        <w:rPr>
          <w:rFonts w:asciiTheme="minorEastAsia" w:hAnsiTheme="minorEastAsia"/>
          <w:sz w:val="24"/>
          <w:szCs w:val="24"/>
        </w:rPr>
      </w:pPr>
    </w:p>
    <w:p>
      <w:pPr>
        <w:spacing w:line="400" w:lineRule="exact"/>
        <w:ind w:firstLine="480" w:firstLineChars="200"/>
        <w:jc w:val="left"/>
        <w:rPr>
          <w:rFonts w:asciiTheme="minorEastAsia" w:hAnsiTheme="minorEastAsia"/>
          <w:sz w:val="24"/>
          <w:szCs w:val="24"/>
        </w:rPr>
      </w:pPr>
    </w:p>
    <w:p>
      <w:pPr>
        <w:spacing w:line="400" w:lineRule="exact"/>
        <w:ind w:firstLine="480" w:firstLineChars="200"/>
        <w:jc w:val="left"/>
        <w:rPr>
          <w:rFonts w:asciiTheme="minorEastAsia" w:hAnsiTheme="minorEastAsia"/>
          <w:sz w:val="24"/>
          <w:szCs w:val="24"/>
        </w:rPr>
      </w:pPr>
    </w:p>
    <w:p>
      <w:pPr>
        <w:spacing w:line="400" w:lineRule="exact"/>
        <w:ind w:firstLine="480" w:firstLineChars="200"/>
        <w:jc w:val="left"/>
        <w:rPr>
          <w:rFonts w:asciiTheme="minorEastAsia" w:hAnsiTheme="minorEastAsia"/>
          <w:sz w:val="24"/>
          <w:szCs w:val="24"/>
        </w:rPr>
      </w:pPr>
    </w:p>
    <w:p>
      <w:pPr>
        <w:spacing w:line="400" w:lineRule="exact"/>
        <w:ind w:firstLine="480" w:firstLineChars="200"/>
        <w:jc w:val="left"/>
        <w:rPr>
          <w:rFonts w:hint="eastAsia" w:asciiTheme="minorEastAsia" w:hAnsiTheme="minorEastAsia"/>
          <w:sz w:val="24"/>
          <w:szCs w:val="24"/>
        </w:rPr>
      </w:pPr>
    </w:p>
    <w:p>
      <w:pPr>
        <w:keepNext w:val="0"/>
        <w:keepLines w:val="0"/>
        <w:pageBreakBefore/>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eastAsia="仿宋_GB2312"/>
          <w:b/>
          <w:sz w:val="32"/>
          <w:szCs w:val="32"/>
        </w:rPr>
      </w:pPr>
      <w:r>
        <w:rPr>
          <w:rFonts w:hint="eastAsia" w:ascii="仿宋_GB2312" w:eastAsia="仿宋_GB2312"/>
          <w:b/>
          <w:sz w:val="32"/>
          <w:szCs w:val="32"/>
        </w:rPr>
        <w:t>材料学院2015级研究生第一党支部</w:t>
      </w:r>
      <w:r>
        <w:rPr>
          <w:rFonts w:ascii="仿宋_GB2312" w:eastAsia="仿宋_GB2312"/>
          <w:b/>
          <w:sz w:val="32"/>
          <w:szCs w:val="32"/>
        </w:rPr>
        <w:t>“</w:t>
      </w:r>
      <w:r>
        <w:rPr>
          <w:rFonts w:hint="eastAsia" w:ascii="仿宋_GB2312" w:eastAsia="仿宋_GB2312"/>
          <w:b/>
          <w:sz w:val="32"/>
          <w:szCs w:val="32"/>
        </w:rPr>
        <w:t>两学一做</w:t>
      </w:r>
      <w:r>
        <w:rPr>
          <w:rFonts w:ascii="仿宋_GB2312" w:eastAsia="仿宋_GB2312"/>
          <w:b/>
          <w:sz w:val="32"/>
          <w:szCs w:val="32"/>
        </w:rPr>
        <w:t>“活动方案</w:t>
      </w:r>
    </w:p>
    <w:p>
      <w:pPr>
        <w:widowControl/>
        <w:spacing w:line="400" w:lineRule="exact"/>
        <w:rPr>
          <w:rFonts w:hint="eastAsia" w:ascii="黑体" w:eastAsia="黑体"/>
          <w:sz w:val="32"/>
          <w:szCs w:val="32"/>
        </w:rPr>
      </w:pPr>
      <w:r>
        <w:rPr>
          <w:rFonts w:hint="eastAsia" w:ascii="黑体" w:eastAsia="黑体"/>
          <w:sz w:val="32"/>
          <w:szCs w:val="32"/>
        </w:rPr>
        <w:t>一、活动背景：</w:t>
      </w:r>
    </w:p>
    <w:p>
      <w:pPr>
        <w:widowControl/>
        <w:spacing w:line="360" w:lineRule="auto"/>
        <w:ind w:firstLine="640" w:firstLineChars="200"/>
        <w:rPr>
          <w:rFonts w:ascii="仿宋_GB2312" w:hAnsi="宋体" w:eastAsia="仿宋_GB2312"/>
          <w:sz w:val="32"/>
          <w:szCs w:val="32"/>
        </w:rPr>
      </w:pPr>
      <w:r>
        <w:rPr>
          <w:rFonts w:ascii="仿宋_GB2312" w:hAnsi="宋体" w:eastAsia="仿宋_GB2312"/>
          <w:sz w:val="32"/>
          <w:szCs w:val="32"/>
        </w:rPr>
        <w:t>响应党中央关于开展“两学一做”学习教育的号召，</w:t>
      </w:r>
      <w:r>
        <w:rPr>
          <w:rFonts w:hint="eastAsia" w:ascii="仿宋_GB2312" w:hAnsi="宋体" w:eastAsia="仿宋_GB2312"/>
          <w:sz w:val="32"/>
          <w:szCs w:val="32"/>
        </w:rPr>
        <w:t>学</w:t>
      </w:r>
      <w:r>
        <w:rPr>
          <w:rFonts w:ascii="仿宋_GB2312" w:hAnsi="宋体" w:eastAsia="仿宋_GB2312"/>
          <w:sz w:val="32"/>
          <w:szCs w:val="32"/>
        </w:rPr>
        <w:t>校《关于在全校党员中开展“学党章党规、学系列讲话,做合格党员”学习教育实施方案》，</w:t>
      </w:r>
      <w:r>
        <w:rPr>
          <w:rFonts w:hint="eastAsia" w:ascii="仿宋_GB2312" w:hAnsi="宋体" w:eastAsia="仿宋_GB2312"/>
          <w:sz w:val="32"/>
          <w:szCs w:val="32"/>
        </w:rPr>
        <w:t>以及</w:t>
      </w:r>
      <w:r>
        <w:rPr>
          <w:rFonts w:ascii="仿宋_GB2312" w:hAnsi="宋体" w:eastAsia="仿宋_GB2312"/>
          <w:sz w:val="32"/>
          <w:szCs w:val="32"/>
        </w:rPr>
        <w:t>学院《材料科学与工程学院关于“两学一做”学习安排的具体</w:t>
      </w:r>
      <w:r>
        <w:rPr>
          <w:rFonts w:hint="eastAsia" w:ascii="仿宋_GB2312" w:hAnsi="宋体" w:eastAsia="仿宋_GB2312"/>
          <w:sz w:val="32"/>
          <w:szCs w:val="32"/>
        </w:rPr>
        <w:t>方</w:t>
      </w:r>
      <w:r>
        <w:rPr>
          <w:rFonts w:ascii="仿宋_GB2312" w:hAnsi="宋体" w:eastAsia="仿宋_GB2312"/>
          <w:sz w:val="32"/>
          <w:szCs w:val="32"/>
        </w:rPr>
        <w:t>案》</w:t>
      </w:r>
      <w:r>
        <w:rPr>
          <w:rFonts w:hint="eastAsia" w:ascii="仿宋_GB2312" w:hAnsi="宋体" w:eastAsia="仿宋_GB2312"/>
          <w:sz w:val="32"/>
          <w:szCs w:val="32"/>
        </w:rPr>
        <w:t>的</w:t>
      </w:r>
      <w:r>
        <w:rPr>
          <w:rFonts w:ascii="仿宋_GB2312" w:hAnsi="宋体" w:eastAsia="仿宋_GB2312"/>
          <w:sz w:val="32"/>
          <w:szCs w:val="32"/>
        </w:rPr>
        <w:t>号召，进一步解决党员队伍在思想、组织、作风、纪律等方面存在的问题，我支部制定</w:t>
      </w:r>
      <w:r>
        <w:rPr>
          <w:rFonts w:hint="eastAsia" w:ascii="仿宋_GB2312" w:hAnsi="宋体" w:eastAsia="仿宋_GB2312"/>
          <w:sz w:val="32"/>
          <w:szCs w:val="32"/>
        </w:rPr>
        <w:t>系列</w:t>
      </w:r>
      <w:r>
        <w:rPr>
          <w:rFonts w:ascii="仿宋_GB2312" w:hAnsi="宋体" w:eastAsia="仿宋_GB2312"/>
          <w:sz w:val="32"/>
          <w:szCs w:val="32"/>
        </w:rPr>
        <w:t>“两学一做</w:t>
      </w:r>
      <w:r>
        <w:rPr>
          <w:rFonts w:hint="eastAsia" w:ascii="仿宋_GB2312" w:hAnsi="宋体" w:eastAsia="仿宋_GB2312"/>
          <w:sz w:val="32"/>
          <w:szCs w:val="32"/>
        </w:rPr>
        <w:t>”</w:t>
      </w:r>
      <w:r>
        <w:rPr>
          <w:rFonts w:ascii="仿宋_GB2312" w:hAnsi="宋体" w:eastAsia="仿宋_GB2312"/>
          <w:sz w:val="32"/>
          <w:szCs w:val="32"/>
        </w:rPr>
        <w:t>活动</w:t>
      </w:r>
      <w:r>
        <w:rPr>
          <w:rFonts w:hint="eastAsia" w:ascii="仿宋_GB2312" w:hAnsi="宋体" w:eastAsia="仿宋_GB2312"/>
          <w:sz w:val="32"/>
          <w:szCs w:val="32"/>
        </w:rPr>
        <w:t>，</w:t>
      </w:r>
      <w:r>
        <w:rPr>
          <w:rFonts w:ascii="仿宋_GB2312" w:hAnsi="宋体" w:eastAsia="仿宋_GB2312"/>
          <w:sz w:val="32"/>
          <w:szCs w:val="32"/>
        </w:rPr>
        <w:t>号召支部党员学党章党规、学系列讲话,做合格党员</w:t>
      </w:r>
      <w:r>
        <w:rPr>
          <w:rFonts w:hint="eastAsia" w:ascii="仿宋_GB2312" w:hAnsi="宋体" w:eastAsia="仿宋_GB2312"/>
          <w:sz w:val="32"/>
          <w:szCs w:val="32"/>
        </w:rPr>
        <w:t>。</w:t>
      </w:r>
    </w:p>
    <w:p>
      <w:pPr>
        <w:widowControl/>
        <w:spacing w:line="400" w:lineRule="exact"/>
        <w:rPr>
          <w:rFonts w:ascii="黑体" w:eastAsia="黑体"/>
          <w:sz w:val="32"/>
          <w:szCs w:val="32"/>
        </w:rPr>
      </w:pPr>
      <w:r>
        <w:rPr>
          <w:rFonts w:hint="eastAsia" w:ascii="黑体" w:eastAsia="黑体"/>
          <w:sz w:val="32"/>
          <w:szCs w:val="32"/>
        </w:rPr>
        <w:t>二</w:t>
      </w:r>
      <w:r>
        <w:rPr>
          <w:rFonts w:ascii="黑体" w:eastAsia="黑体"/>
          <w:sz w:val="32"/>
          <w:szCs w:val="32"/>
        </w:rPr>
        <w:t>、</w:t>
      </w:r>
      <w:r>
        <w:rPr>
          <w:rFonts w:hint="eastAsia" w:ascii="黑体" w:eastAsia="黑体"/>
          <w:sz w:val="32"/>
          <w:szCs w:val="32"/>
        </w:rPr>
        <w:t>活动</w:t>
      </w:r>
      <w:r>
        <w:rPr>
          <w:rFonts w:ascii="黑体" w:eastAsia="黑体"/>
          <w:sz w:val="32"/>
          <w:szCs w:val="32"/>
        </w:rPr>
        <w:t>目的</w:t>
      </w:r>
    </w:p>
    <w:p>
      <w:pPr>
        <w:widowControl/>
        <w:spacing w:line="360" w:lineRule="auto"/>
        <w:ind w:firstLine="640" w:firstLineChars="200"/>
        <w:rPr>
          <w:rFonts w:ascii="仿宋_GB2312" w:hAnsi="宋体" w:eastAsia="仿宋_GB2312"/>
          <w:sz w:val="32"/>
          <w:szCs w:val="32"/>
        </w:rPr>
      </w:pPr>
      <w:r>
        <w:rPr>
          <w:rFonts w:ascii="仿宋_GB2312" w:hAnsi="宋体" w:eastAsia="仿宋_GB2312"/>
          <w:sz w:val="32"/>
          <w:szCs w:val="32"/>
        </w:rPr>
        <w:t>要把学习党章党规与学习习近平总书记系列重要讲话统一起来，在学系列讲话中加深对党章党规的理解，在学党章党规中深刻领悟系列讲话的基本精神和实践要求</w:t>
      </w:r>
      <w:r>
        <w:rPr>
          <w:rFonts w:hint="eastAsia" w:ascii="仿宋_GB2312" w:hAnsi="宋体" w:eastAsia="仿宋_GB2312"/>
          <w:sz w:val="32"/>
          <w:szCs w:val="32"/>
        </w:rPr>
        <w:t>，做</w:t>
      </w:r>
      <w:r>
        <w:rPr>
          <w:rFonts w:ascii="仿宋_GB2312" w:hAnsi="宋体" w:eastAsia="仿宋_GB2312"/>
          <w:sz w:val="32"/>
          <w:szCs w:val="32"/>
        </w:rPr>
        <w:t>一名合格的学生党员</w:t>
      </w:r>
      <w:r>
        <w:rPr>
          <w:rFonts w:hint="eastAsia" w:ascii="仿宋_GB2312" w:hAnsi="宋体" w:eastAsia="仿宋_GB2312"/>
          <w:sz w:val="32"/>
          <w:szCs w:val="32"/>
        </w:rPr>
        <w:t>。</w:t>
      </w:r>
    </w:p>
    <w:p>
      <w:pPr>
        <w:widowControl/>
        <w:spacing w:line="400" w:lineRule="exact"/>
        <w:rPr>
          <w:rFonts w:ascii="黑体" w:eastAsia="黑体"/>
          <w:sz w:val="32"/>
          <w:szCs w:val="32"/>
        </w:rPr>
      </w:pPr>
      <w:r>
        <w:rPr>
          <w:rFonts w:hint="eastAsia" w:ascii="黑体" w:eastAsia="黑体"/>
          <w:sz w:val="32"/>
          <w:szCs w:val="32"/>
        </w:rPr>
        <w:t>三、</w:t>
      </w:r>
      <w:r>
        <w:rPr>
          <w:rFonts w:ascii="黑体" w:eastAsia="黑体"/>
          <w:sz w:val="32"/>
          <w:szCs w:val="32"/>
        </w:rPr>
        <w:t>活动对象</w:t>
      </w:r>
      <w:r>
        <w:rPr>
          <w:rFonts w:hint="eastAsia" w:ascii="黑体" w:eastAsia="黑体"/>
          <w:sz w:val="32"/>
          <w:szCs w:val="32"/>
        </w:rPr>
        <w:t>：</w:t>
      </w:r>
    </w:p>
    <w:p>
      <w:pPr>
        <w:widowControl/>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材料学院2015级研究生第一党支部全体</w:t>
      </w:r>
      <w:r>
        <w:rPr>
          <w:rFonts w:ascii="仿宋_GB2312" w:hAnsi="宋体" w:eastAsia="仿宋_GB2312"/>
          <w:sz w:val="32"/>
          <w:szCs w:val="32"/>
        </w:rPr>
        <w:t>党员</w:t>
      </w:r>
    </w:p>
    <w:p>
      <w:pPr>
        <w:widowControl/>
        <w:spacing w:line="400" w:lineRule="exact"/>
        <w:rPr>
          <w:rFonts w:ascii="黑体" w:eastAsia="黑体"/>
          <w:b/>
          <w:sz w:val="32"/>
          <w:szCs w:val="32"/>
        </w:rPr>
      </w:pPr>
      <w:r>
        <w:rPr>
          <w:rFonts w:hint="eastAsia" w:ascii="黑体" w:eastAsia="黑体"/>
          <w:b/>
          <w:sz w:val="32"/>
          <w:szCs w:val="32"/>
        </w:rPr>
        <w:t>四、活动内容</w:t>
      </w:r>
      <w:r>
        <w:rPr>
          <w:rFonts w:ascii="黑体" w:eastAsia="黑体"/>
          <w:b/>
          <w:sz w:val="32"/>
          <w:szCs w:val="32"/>
        </w:rPr>
        <w:t>：</w:t>
      </w:r>
    </w:p>
    <w:p>
      <w:pPr>
        <w:widowControl/>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 xml:space="preserve">1. </w:t>
      </w:r>
      <w:r>
        <w:rPr>
          <w:rFonts w:ascii="仿宋_GB2312" w:hAnsi="宋体" w:eastAsia="仿宋_GB2312"/>
          <w:sz w:val="32"/>
          <w:szCs w:val="32"/>
        </w:rPr>
        <w:t>组织系列专题学习。组织全体党员采取个人自学、集中培训、专题辅导、集体研讨等形式学习《中国共产党党章》、《中国共产党党员领导干部廉洁从政若干准则》、《中国共产党纪律处分条例》等党纪党规</w:t>
      </w:r>
      <w:r>
        <w:rPr>
          <w:rFonts w:hint="eastAsia" w:ascii="仿宋_GB2312" w:hAnsi="宋体" w:eastAsia="仿宋_GB2312"/>
          <w:sz w:val="32"/>
          <w:szCs w:val="32"/>
        </w:rPr>
        <w:t>，对照</w:t>
      </w:r>
      <w:r>
        <w:rPr>
          <w:rFonts w:ascii="仿宋_GB2312" w:hAnsi="宋体" w:eastAsia="仿宋_GB2312"/>
          <w:sz w:val="32"/>
          <w:szCs w:val="32"/>
        </w:rPr>
        <w:t>党纪</w:t>
      </w:r>
      <w:r>
        <w:rPr>
          <w:rFonts w:hint="eastAsia" w:ascii="仿宋_GB2312" w:hAnsi="宋体" w:eastAsia="仿宋_GB2312"/>
          <w:sz w:val="32"/>
          <w:szCs w:val="32"/>
        </w:rPr>
        <w:t>党</w:t>
      </w:r>
      <w:r>
        <w:rPr>
          <w:rFonts w:ascii="仿宋_GB2312" w:hAnsi="宋体" w:eastAsia="仿宋_GB2312"/>
          <w:sz w:val="32"/>
          <w:szCs w:val="32"/>
        </w:rPr>
        <w:t>规结合自己实</w:t>
      </w:r>
      <w:r>
        <w:rPr>
          <w:rFonts w:hint="eastAsia" w:ascii="仿宋_GB2312" w:hAnsi="宋体" w:eastAsia="仿宋_GB2312"/>
          <w:sz w:val="32"/>
          <w:szCs w:val="32"/>
        </w:rPr>
        <w:t>际情况</w:t>
      </w:r>
      <w:r>
        <w:rPr>
          <w:rFonts w:ascii="仿宋_GB2312" w:hAnsi="宋体" w:eastAsia="仿宋_GB2312"/>
          <w:sz w:val="32"/>
          <w:szCs w:val="32"/>
        </w:rPr>
        <w:t>进行批评与自我批评</w:t>
      </w:r>
      <w:r>
        <w:rPr>
          <w:rFonts w:hint="eastAsia" w:ascii="仿宋_GB2312" w:hAnsi="宋体" w:eastAsia="仿宋_GB2312"/>
          <w:sz w:val="32"/>
          <w:szCs w:val="32"/>
        </w:rPr>
        <w:t>：</w:t>
      </w:r>
    </w:p>
    <w:p>
      <w:pPr>
        <w:widowControl/>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一)</w:t>
      </w:r>
      <w:r>
        <w:rPr>
          <w:rFonts w:hint="eastAsia" w:ascii="仿宋_GB2312" w:hAnsi="宋体" w:eastAsia="仿宋_GB2312"/>
          <w:sz w:val="32"/>
          <w:szCs w:val="32"/>
        </w:rPr>
        <w:t>、</w:t>
      </w:r>
      <w:r>
        <w:rPr>
          <w:rFonts w:ascii="仿宋_GB2312" w:hAnsi="宋体" w:eastAsia="仿宋_GB2312"/>
          <w:sz w:val="32"/>
          <w:szCs w:val="32"/>
        </w:rPr>
        <w:t>抓好学习教育。在“三严三实”“四个自觉”学习教育基础上，重点学习三个方面的内容：一是党章党规，二是习近平系列讲话，三是中央、省市委有关文件、讲话和相关书籍，进一步领会核心要义，掌握精神实质，真正做到用党章和习近平系列讲话精神武装我们的头脑、指导我们的行动。</w:t>
      </w:r>
    </w:p>
    <w:p>
      <w:pPr>
        <w:widowControl/>
        <w:spacing w:line="360" w:lineRule="auto"/>
        <w:ind w:firstLine="640" w:firstLineChars="200"/>
        <w:rPr>
          <w:rFonts w:ascii="仿宋_GB2312" w:hAnsi="宋体" w:eastAsia="仿宋_GB2312"/>
          <w:sz w:val="32"/>
          <w:szCs w:val="32"/>
        </w:rPr>
      </w:pPr>
      <w:r>
        <w:rPr>
          <w:rFonts w:ascii="仿宋_GB2312" w:hAnsi="宋体" w:eastAsia="仿宋_GB2312"/>
          <w:sz w:val="32"/>
          <w:szCs w:val="32"/>
        </w:rPr>
        <w:t>(二)</w:t>
      </w:r>
      <w:r>
        <w:rPr>
          <w:rFonts w:hint="eastAsia" w:ascii="仿宋_GB2312" w:hAnsi="宋体" w:eastAsia="仿宋_GB2312"/>
          <w:sz w:val="32"/>
          <w:szCs w:val="32"/>
        </w:rPr>
        <w:t>、</w:t>
      </w:r>
      <w:r>
        <w:rPr>
          <w:rFonts w:ascii="仿宋_GB2312" w:hAnsi="宋体" w:eastAsia="仿宋_GB2312"/>
          <w:sz w:val="32"/>
          <w:szCs w:val="32"/>
        </w:rPr>
        <w:t>抓好查摆对照。全体党员干部要联系个人思想、工作、生活、作风实际，对照党章、习近平系列讲话精神，对照共产党员要求，开展问题大排查，找出做一名合格党员的差距</w:t>
      </w:r>
      <w:r>
        <w:rPr>
          <w:rFonts w:hint="eastAsia" w:ascii="仿宋_GB2312" w:hAnsi="宋体" w:eastAsia="仿宋_GB2312"/>
          <w:sz w:val="32"/>
          <w:szCs w:val="32"/>
        </w:rPr>
        <w:t>。</w:t>
      </w:r>
    </w:p>
    <w:p>
      <w:pPr>
        <w:widowControl/>
        <w:spacing w:line="360" w:lineRule="auto"/>
        <w:ind w:firstLine="640" w:firstLineChars="200"/>
        <w:rPr>
          <w:rFonts w:ascii="仿宋_GB2312" w:hAnsi="宋体" w:eastAsia="仿宋_GB2312"/>
          <w:sz w:val="32"/>
          <w:szCs w:val="32"/>
        </w:rPr>
      </w:pPr>
      <w:r>
        <w:rPr>
          <w:rFonts w:ascii="仿宋_GB2312" w:hAnsi="宋体" w:eastAsia="仿宋_GB2312"/>
          <w:sz w:val="32"/>
          <w:szCs w:val="32"/>
        </w:rPr>
        <w:t xml:space="preserve"> (三)</w:t>
      </w:r>
      <w:r>
        <w:rPr>
          <w:rFonts w:hint="eastAsia" w:ascii="仿宋_GB2312" w:hAnsi="宋体" w:eastAsia="仿宋_GB2312"/>
          <w:sz w:val="32"/>
          <w:szCs w:val="32"/>
        </w:rPr>
        <w:t>、</w:t>
      </w:r>
      <w:r>
        <w:rPr>
          <w:rFonts w:ascii="仿宋_GB2312" w:hAnsi="宋体" w:eastAsia="仿宋_GB2312"/>
          <w:sz w:val="32"/>
          <w:szCs w:val="32"/>
        </w:rPr>
        <w:t>抓好整改提升。对照查摆的自身问题，从现在改起、从自己改起、从突出问题改起，使学习教育过程成为校正自身问题的过程。要组织党员亮出身份、公开整改，坚持上下结合、联动整改，切实把各项整改措施落到实处，切实以整改提升</w:t>
      </w:r>
      <w:r>
        <w:rPr>
          <w:rFonts w:hint="eastAsia" w:ascii="仿宋_GB2312" w:hAnsi="宋体" w:eastAsia="仿宋_GB2312"/>
          <w:sz w:val="32"/>
          <w:szCs w:val="32"/>
        </w:rPr>
        <w:t>支部党员</w:t>
      </w:r>
      <w:r>
        <w:rPr>
          <w:rFonts w:ascii="仿宋_GB2312" w:hAnsi="宋体" w:eastAsia="仿宋_GB2312"/>
          <w:sz w:val="32"/>
          <w:szCs w:val="32"/>
        </w:rPr>
        <w:t>形象。针对整改落实情况，组织测评会清理不合格党员</w:t>
      </w:r>
    </w:p>
    <w:p>
      <w:pPr>
        <w:widowControl/>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 支部书记上党课</w:t>
      </w:r>
      <w:r>
        <w:rPr>
          <w:rFonts w:ascii="仿宋_GB2312" w:hAnsi="宋体" w:eastAsia="仿宋_GB2312"/>
          <w:sz w:val="32"/>
          <w:szCs w:val="32"/>
        </w:rPr>
        <w:t>。</w:t>
      </w:r>
      <w:r>
        <w:rPr>
          <w:rFonts w:hint="eastAsia" w:ascii="仿宋_GB2312" w:hAnsi="宋体" w:eastAsia="仿宋_GB2312"/>
          <w:sz w:val="32"/>
          <w:szCs w:val="32"/>
        </w:rPr>
        <w:t>以</w:t>
      </w:r>
      <w:r>
        <w:rPr>
          <w:rFonts w:ascii="仿宋_GB2312" w:hAnsi="宋体" w:eastAsia="仿宋_GB2312"/>
          <w:sz w:val="32"/>
          <w:szCs w:val="32"/>
        </w:rPr>
        <w:t>增强党性修养、践行宗旨观念</w:t>
      </w:r>
      <w:r>
        <w:rPr>
          <w:rFonts w:hint="eastAsia" w:ascii="仿宋_GB2312" w:hAnsi="宋体" w:eastAsia="仿宋_GB2312"/>
          <w:sz w:val="32"/>
          <w:szCs w:val="32"/>
        </w:rPr>
        <w:t>、</w:t>
      </w:r>
      <w:r>
        <w:rPr>
          <w:rFonts w:ascii="仿宋_GB2312" w:hAnsi="宋体" w:eastAsia="仿宋_GB2312"/>
          <w:sz w:val="32"/>
          <w:szCs w:val="32"/>
        </w:rPr>
        <w:t>发挥党员作用</w:t>
      </w:r>
      <w:r>
        <w:rPr>
          <w:rFonts w:hint="eastAsia" w:ascii="仿宋_GB2312" w:hAnsi="宋体" w:eastAsia="仿宋_GB2312"/>
          <w:sz w:val="32"/>
          <w:szCs w:val="32"/>
        </w:rPr>
        <w:t>为</w:t>
      </w:r>
      <w:r>
        <w:rPr>
          <w:rFonts w:ascii="仿宋_GB2312" w:hAnsi="宋体" w:eastAsia="仿宋_GB2312"/>
          <w:sz w:val="32"/>
          <w:szCs w:val="32"/>
        </w:rPr>
        <w:t>主题</w:t>
      </w:r>
      <w:r>
        <w:rPr>
          <w:rFonts w:hint="eastAsia" w:ascii="仿宋_GB2312" w:hAnsi="宋体" w:eastAsia="仿宋_GB2312"/>
          <w:sz w:val="32"/>
          <w:szCs w:val="32"/>
        </w:rPr>
        <w:t>，</w:t>
      </w:r>
      <w:r>
        <w:rPr>
          <w:rFonts w:ascii="仿宋_GB2312" w:hAnsi="宋体" w:eastAsia="仿宋_GB2312"/>
          <w:sz w:val="32"/>
          <w:szCs w:val="32"/>
        </w:rPr>
        <w:t>学习</w:t>
      </w:r>
      <w:r>
        <w:rPr>
          <w:rFonts w:hint="eastAsia" w:ascii="仿宋_GB2312" w:hAnsi="宋体" w:eastAsia="仿宋_GB2312"/>
          <w:sz w:val="32"/>
          <w:szCs w:val="32"/>
        </w:rPr>
        <w:t>《习近平总书记系列重要讲话读本》</w:t>
      </w:r>
      <w:r>
        <w:rPr>
          <w:rFonts w:ascii="仿宋_GB2312" w:hAnsi="宋体" w:eastAsia="仿宋_GB2312"/>
          <w:sz w:val="32"/>
          <w:szCs w:val="32"/>
        </w:rPr>
        <w:t>，</w:t>
      </w:r>
      <w:r>
        <w:rPr>
          <w:rFonts w:hint="eastAsia" w:ascii="仿宋_GB2312" w:hAnsi="宋体" w:eastAsia="仿宋_GB2312"/>
          <w:sz w:val="32"/>
          <w:szCs w:val="32"/>
        </w:rPr>
        <w:t>争做</w:t>
      </w:r>
      <w:r>
        <w:rPr>
          <w:rFonts w:ascii="仿宋_GB2312" w:hAnsi="宋体" w:eastAsia="仿宋_GB2312"/>
          <w:sz w:val="32"/>
          <w:szCs w:val="32"/>
        </w:rPr>
        <w:t>合格党员</w:t>
      </w:r>
    </w:p>
    <w:p>
      <w:pPr>
        <w:widowControl/>
        <w:spacing w:line="360" w:lineRule="auto"/>
        <w:ind w:firstLine="64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 假期个人自学。以“讲政治、有信念”，</w:t>
      </w:r>
      <w:r>
        <w:rPr>
          <w:rFonts w:ascii="仿宋_GB2312" w:hAnsi="宋体" w:eastAsia="仿宋_GB2312"/>
          <w:sz w:val="32"/>
          <w:szCs w:val="32"/>
        </w:rPr>
        <w:t>做合格党员</w:t>
      </w:r>
      <w:r>
        <w:rPr>
          <w:rFonts w:hint="eastAsia" w:ascii="仿宋_GB2312" w:hAnsi="宋体" w:eastAsia="仿宋_GB2312"/>
          <w:sz w:val="32"/>
          <w:szCs w:val="32"/>
        </w:rPr>
        <w:t>为</w:t>
      </w:r>
      <w:r>
        <w:rPr>
          <w:rFonts w:ascii="仿宋_GB2312" w:hAnsi="宋体" w:eastAsia="仿宋_GB2312"/>
          <w:sz w:val="32"/>
          <w:szCs w:val="32"/>
        </w:rPr>
        <w:t>主题。</w:t>
      </w:r>
      <w:r>
        <w:rPr>
          <w:rFonts w:hint="eastAsia" w:ascii="仿宋_GB2312" w:hAnsi="宋体" w:eastAsia="仿宋_GB2312"/>
          <w:sz w:val="32"/>
          <w:szCs w:val="32"/>
        </w:rPr>
        <w:t>党员</w:t>
      </w:r>
      <w:r>
        <w:rPr>
          <w:rFonts w:ascii="仿宋_GB2312" w:hAnsi="宋体" w:eastAsia="仿宋_GB2312"/>
          <w:sz w:val="32"/>
          <w:szCs w:val="32"/>
        </w:rPr>
        <w:t>自学《学党章党规，学系列</w:t>
      </w:r>
      <w:r>
        <w:fldChar w:fldCharType="begin"/>
      </w:r>
      <w:r>
        <w:instrText xml:space="preserve"> HYPERLINK "http://www.5ykj.com/Article/" \t "_blank" </w:instrText>
      </w:r>
      <w:r>
        <w:fldChar w:fldCharType="separate"/>
      </w:r>
      <w:r>
        <w:rPr>
          <w:rFonts w:ascii="仿宋_GB2312" w:hAnsi="宋体" w:eastAsia="仿宋_GB2312"/>
          <w:sz w:val="32"/>
          <w:szCs w:val="32"/>
        </w:rPr>
        <w:t>讲话</w:t>
      </w:r>
      <w:r>
        <w:rPr>
          <w:rFonts w:ascii="仿宋_GB2312" w:hAnsi="宋体" w:eastAsia="仿宋_GB2312"/>
          <w:sz w:val="32"/>
          <w:szCs w:val="32"/>
        </w:rPr>
        <w:fldChar w:fldCharType="end"/>
      </w:r>
      <w:r>
        <w:rPr>
          <w:rFonts w:ascii="仿宋_GB2312" w:hAnsi="宋体" w:eastAsia="仿宋_GB2312"/>
          <w:sz w:val="32"/>
          <w:szCs w:val="32"/>
        </w:rPr>
        <w:t>，做合格党员》</w:t>
      </w:r>
      <w:r>
        <w:rPr>
          <w:rFonts w:hint="eastAsia" w:ascii="仿宋_GB2312" w:hAnsi="宋体" w:eastAsia="仿宋_GB2312"/>
          <w:sz w:val="32"/>
          <w:szCs w:val="32"/>
        </w:rPr>
        <w:t>、</w:t>
      </w:r>
      <w:r>
        <w:rPr>
          <w:rFonts w:ascii="仿宋_GB2312" w:hAnsi="宋体" w:eastAsia="仿宋_GB2312"/>
          <w:sz w:val="32"/>
          <w:szCs w:val="32"/>
        </w:rPr>
        <w:t>《</w:t>
      </w:r>
      <w:r>
        <w:rPr>
          <w:rFonts w:hint="eastAsia" w:ascii="仿宋_GB2312" w:hAnsi="宋体" w:eastAsia="仿宋_GB2312"/>
          <w:sz w:val="32"/>
          <w:szCs w:val="32"/>
        </w:rPr>
        <w:t>共产党廉洁自律准则》，结合开学期初考察，</w:t>
      </w:r>
      <w:r>
        <w:rPr>
          <w:rFonts w:ascii="仿宋_GB2312" w:hAnsi="宋体" w:eastAsia="仿宋_GB2312"/>
          <w:sz w:val="32"/>
          <w:szCs w:val="32"/>
        </w:rPr>
        <w:t>以检验学习成果</w:t>
      </w:r>
      <w:r>
        <w:rPr>
          <w:rFonts w:hint="eastAsia" w:ascii="仿宋_GB2312" w:hAnsi="宋体" w:eastAsia="仿宋_GB2312"/>
          <w:sz w:val="32"/>
          <w:szCs w:val="32"/>
        </w:rPr>
        <w:t>。</w:t>
      </w:r>
    </w:p>
    <w:p>
      <w:pPr>
        <w:widowControl/>
        <w:spacing w:line="360" w:lineRule="auto"/>
        <w:ind w:firstLine="640" w:firstLineChars="20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 开展</w:t>
      </w:r>
      <w:r>
        <w:rPr>
          <w:rFonts w:ascii="仿宋_GB2312" w:hAnsi="宋体" w:eastAsia="仿宋_GB2312"/>
          <w:sz w:val="32"/>
          <w:szCs w:val="32"/>
        </w:rPr>
        <w:t>民主生活会进行交流。每一位党员要结合专题学习，对照党章党纪党规，联系</w:t>
      </w:r>
      <w:r>
        <w:rPr>
          <w:rFonts w:hint="eastAsia" w:ascii="仿宋_GB2312" w:hAnsi="宋体" w:eastAsia="仿宋_GB2312"/>
          <w:sz w:val="32"/>
          <w:szCs w:val="32"/>
        </w:rPr>
        <w:t>个</w:t>
      </w:r>
      <w:r>
        <w:rPr>
          <w:rFonts w:ascii="仿宋_GB2312" w:hAnsi="宋体" w:eastAsia="仿宋_GB2312"/>
          <w:sz w:val="32"/>
          <w:szCs w:val="32"/>
        </w:rPr>
        <w:t>人思想实际</w:t>
      </w:r>
      <w:r>
        <w:rPr>
          <w:rFonts w:hint="eastAsia" w:ascii="仿宋_GB2312" w:hAnsi="宋体" w:eastAsia="仿宋_GB2312"/>
          <w:sz w:val="32"/>
          <w:szCs w:val="32"/>
        </w:rPr>
        <w:t>以</w:t>
      </w:r>
      <w:r>
        <w:rPr>
          <w:rFonts w:ascii="仿宋_GB2312" w:hAnsi="宋体" w:eastAsia="仿宋_GB2312"/>
          <w:sz w:val="32"/>
          <w:szCs w:val="32"/>
        </w:rPr>
        <w:t>争做一名合格学生党员为主题</w:t>
      </w:r>
      <w:r>
        <w:rPr>
          <w:rFonts w:hint="eastAsia" w:ascii="仿宋_GB2312" w:hAnsi="宋体" w:eastAsia="仿宋_GB2312"/>
          <w:sz w:val="32"/>
          <w:szCs w:val="32"/>
        </w:rPr>
        <w:t>进行</w:t>
      </w:r>
      <w:r>
        <w:rPr>
          <w:rFonts w:ascii="仿宋_GB2312" w:hAnsi="宋体" w:eastAsia="仿宋_GB2312"/>
          <w:sz w:val="32"/>
          <w:szCs w:val="32"/>
        </w:rPr>
        <w:t xml:space="preserve">批评与自我批评。 </w:t>
      </w:r>
    </w:p>
    <w:p>
      <w:pPr>
        <w:widowControl/>
        <w:spacing w:line="360" w:lineRule="auto"/>
        <w:ind w:firstLine="640" w:firstLineChars="200"/>
        <w:rPr>
          <w:rFonts w:ascii="仿宋_GB2312" w:hAnsi="宋体" w:eastAsia="仿宋_GB2312"/>
          <w:sz w:val="32"/>
          <w:szCs w:val="32"/>
        </w:rPr>
      </w:pPr>
      <w:r>
        <w:rPr>
          <w:rFonts w:ascii="仿宋_GB2312" w:hAnsi="宋体" w:eastAsia="仿宋_GB2312"/>
          <w:sz w:val="32"/>
          <w:szCs w:val="32"/>
        </w:rPr>
        <w:t xml:space="preserve">    </w:t>
      </w:r>
    </w:p>
    <w:p>
      <w:pPr>
        <w:widowControl/>
        <w:spacing w:line="240" w:lineRule="atLeast"/>
        <w:jc w:val="left"/>
        <w:rPr>
          <w:rFonts w:ascii="宋体" w:hAnsi="宋体" w:cs="宋体"/>
          <w:spacing w:val="15"/>
          <w:kern w:val="0"/>
          <w:sz w:val="24"/>
          <w:szCs w:val="24"/>
        </w:rPr>
      </w:pPr>
    </w:p>
    <w:p>
      <w:pPr>
        <w:widowControl/>
        <w:spacing w:line="240" w:lineRule="atLeast"/>
        <w:ind w:firstLine="540" w:firstLineChars="200"/>
        <w:jc w:val="left"/>
        <w:rPr>
          <w:rFonts w:ascii="宋体" w:hAnsi="宋体" w:cs="宋体"/>
          <w:spacing w:val="15"/>
          <w:kern w:val="0"/>
          <w:sz w:val="24"/>
          <w:szCs w:val="24"/>
        </w:rPr>
      </w:pPr>
    </w:p>
    <w:p>
      <w:pPr>
        <w:widowControl/>
        <w:spacing w:line="240" w:lineRule="atLeast"/>
        <w:ind w:firstLine="640" w:firstLineChars="200"/>
        <w:jc w:val="right"/>
        <w:rPr>
          <w:rFonts w:ascii="仿宋_GB2312" w:hAnsi="宋体" w:eastAsia="仿宋_GB2312"/>
          <w:sz w:val="32"/>
          <w:szCs w:val="32"/>
        </w:rPr>
      </w:pPr>
      <w:r>
        <w:rPr>
          <w:rFonts w:hint="eastAsia" w:ascii="仿宋_GB2312" w:hAnsi="宋体" w:eastAsia="仿宋_GB2312"/>
          <w:sz w:val="32"/>
          <w:szCs w:val="32"/>
        </w:rPr>
        <w:t>材料学院2015级研究生第一党支部</w:t>
      </w:r>
    </w:p>
    <w:p>
      <w:pPr>
        <w:widowControl/>
        <w:spacing w:line="240" w:lineRule="atLeast"/>
        <w:ind w:firstLine="640" w:firstLineChars="200"/>
        <w:jc w:val="right"/>
        <w:rPr>
          <w:rFonts w:ascii="仿宋_GB2312" w:hAnsi="宋体" w:eastAsia="仿宋_GB2312"/>
          <w:sz w:val="32"/>
          <w:szCs w:val="32"/>
        </w:rPr>
      </w:pPr>
      <w:r>
        <w:rPr>
          <w:rFonts w:hint="eastAsia" w:ascii="仿宋_GB2312" w:hAnsi="宋体" w:eastAsia="仿宋_GB2312"/>
          <w:sz w:val="32"/>
          <w:szCs w:val="32"/>
        </w:rPr>
        <w:t>2016年06月11日</w:t>
      </w:r>
    </w:p>
    <w:p>
      <w:pPr>
        <w:widowControl/>
        <w:spacing w:line="240" w:lineRule="atLeast"/>
        <w:ind w:firstLine="620" w:firstLineChars="200"/>
        <w:jc w:val="left"/>
        <w:rPr>
          <w:rFonts w:ascii="宋体" w:hAnsi="宋体" w:cs="宋体"/>
          <w:spacing w:val="15"/>
          <w:kern w:val="0"/>
          <w:sz w:val="28"/>
          <w:szCs w:val="28"/>
        </w:rPr>
      </w:pPr>
    </w:p>
    <w:p>
      <w:pPr>
        <w:widowControl/>
        <w:spacing w:line="240" w:lineRule="atLeast"/>
        <w:ind w:firstLine="620" w:firstLineChars="200"/>
        <w:jc w:val="left"/>
        <w:rPr>
          <w:rFonts w:ascii="宋体" w:hAnsi="宋体" w:cs="宋体"/>
          <w:spacing w:val="15"/>
          <w:kern w:val="0"/>
          <w:sz w:val="28"/>
          <w:szCs w:val="28"/>
        </w:rPr>
      </w:pPr>
    </w:p>
    <w:p>
      <w:pPr>
        <w:widowControl/>
        <w:spacing w:line="240" w:lineRule="atLeast"/>
        <w:ind w:firstLine="620" w:firstLineChars="200"/>
        <w:jc w:val="left"/>
        <w:rPr>
          <w:rFonts w:ascii="宋体" w:hAnsi="宋体" w:cs="宋体"/>
          <w:spacing w:val="15"/>
          <w:kern w:val="0"/>
          <w:sz w:val="28"/>
          <w:szCs w:val="28"/>
        </w:rPr>
      </w:pPr>
    </w:p>
    <w:p>
      <w:pPr>
        <w:widowControl/>
        <w:spacing w:line="240" w:lineRule="atLeast"/>
        <w:ind w:firstLine="620" w:firstLineChars="200"/>
        <w:jc w:val="left"/>
        <w:rPr>
          <w:rFonts w:ascii="宋体" w:hAnsi="宋体" w:cs="宋体"/>
          <w:spacing w:val="15"/>
          <w:kern w:val="0"/>
          <w:sz w:val="28"/>
          <w:szCs w:val="28"/>
        </w:rPr>
      </w:pPr>
    </w:p>
    <w:p>
      <w:pPr>
        <w:widowControl/>
        <w:spacing w:line="240" w:lineRule="atLeast"/>
        <w:ind w:firstLine="620" w:firstLineChars="200"/>
        <w:jc w:val="left"/>
        <w:rPr>
          <w:rFonts w:ascii="宋体" w:hAnsi="宋体" w:cs="宋体"/>
          <w:spacing w:val="15"/>
          <w:kern w:val="0"/>
          <w:sz w:val="28"/>
          <w:szCs w:val="28"/>
        </w:rPr>
      </w:pPr>
    </w:p>
    <w:p>
      <w:pPr>
        <w:widowControl/>
        <w:spacing w:line="240" w:lineRule="atLeast"/>
        <w:ind w:firstLine="620" w:firstLineChars="200"/>
        <w:jc w:val="left"/>
        <w:rPr>
          <w:rFonts w:ascii="宋体" w:hAnsi="宋体" w:cs="宋体"/>
          <w:spacing w:val="15"/>
          <w:kern w:val="0"/>
          <w:sz w:val="28"/>
          <w:szCs w:val="28"/>
        </w:rPr>
      </w:pPr>
    </w:p>
    <w:p>
      <w:pPr>
        <w:widowControl/>
        <w:spacing w:line="240" w:lineRule="atLeast"/>
        <w:ind w:firstLine="620" w:firstLineChars="200"/>
        <w:jc w:val="left"/>
        <w:rPr>
          <w:rFonts w:ascii="宋体" w:hAnsi="宋体" w:cs="宋体"/>
          <w:spacing w:val="15"/>
          <w:kern w:val="0"/>
          <w:sz w:val="28"/>
          <w:szCs w:val="28"/>
        </w:rPr>
      </w:pPr>
    </w:p>
    <w:p>
      <w:pPr>
        <w:widowControl/>
        <w:spacing w:line="240" w:lineRule="atLeast"/>
        <w:ind w:firstLine="620" w:firstLineChars="200"/>
        <w:jc w:val="left"/>
        <w:rPr>
          <w:rFonts w:ascii="宋体" w:hAnsi="宋体" w:cs="宋体"/>
          <w:spacing w:val="15"/>
          <w:kern w:val="0"/>
          <w:sz w:val="28"/>
          <w:szCs w:val="28"/>
        </w:rPr>
      </w:pPr>
    </w:p>
    <w:p>
      <w:pPr>
        <w:widowControl/>
        <w:spacing w:line="240" w:lineRule="atLeast"/>
        <w:ind w:firstLine="620" w:firstLineChars="200"/>
        <w:jc w:val="left"/>
        <w:rPr>
          <w:rFonts w:ascii="宋体" w:hAnsi="宋体" w:cs="宋体"/>
          <w:spacing w:val="15"/>
          <w:kern w:val="0"/>
          <w:sz w:val="28"/>
          <w:szCs w:val="28"/>
        </w:rPr>
      </w:pPr>
    </w:p>
    <w:p>
      <w:pPr>
        <w:widowControl/>
        <w:spacing w:line="240" w:lineRule="atLeast"/>
        <w:ind w:firstLine="620" w:firstLineChars="200"/>
        <w:jc w:val="left"/>
        <w:rPr>
          <w:rFonts w:ascii="宋体" w:hAnsi="宋体" w:cs="宋体"/>
          <w:spacing w:val="15"/>
          <w:kern w:val="0"/>
          <w:sz w:val="28"/>
          <w:szCs w:val="28"/>
        </w:rPr>
      </w:pPr>
    </w:p>
    <w:p>
      <w:pPr>
        <w:widowControl/>
        <w:spacing w:line="240" w:lineRule="atLeast"/>
        <w:ind w:firstLine="620" w:firstLineChars="200"/>
        <w:jc w:val="left"/>
        <w:rPr>
          <w:rFonts w:ascii="宋体" w:hAnsi="宋体" w:cs="宋体"/>
          <w:spacing w:val="15"/>
          <w:kern w:val="0"/>
          <w:sz w:val="28"/>
          <w:szCs w:val="28"/>
        </w:rPr>
      </w:pPr>
    </w:p>
    <w:p>
      <w:pPr>
        <w:widowControl/>
        <w:spacing w:line="240" w:lineRule="atLeast"/>
        <w:ind w:firstLine="620" w:firstLineChars="200"/>
        <w:jc w:val="left"/>
        <w:rPr>
          <w:rFonts w:ascii="宋体" w:hAnsi="宋体" w:cs="宋体"/>
          <w:spacing w:val="15"/>
          <w:kern w:val="0"/>
          <w:sz w:val="28"/>
          <w:szCs w:val="28"/>
        </w:rPr>
      </w:pPr>
    </w:p>
    <w:p>
      <w:pPr>
        <w:widowControl/>
        <w:spacing w:line="240" w:lineRule="atLeast"/>
        <w:ind w:firstLine="620" w:firstLineChars="200"/>
        <w:jc w:val="left"/>
        <w:rPr>
          <w:rFonts w:ascii="宋体" w:hAnsi="宋体" w:cs="宋体"/>
          <w:spacing w:val="15"/>
          <w:kern w:val="0"/>
          <w:sz w:val="28"/>
          <w:szCs w:val="28"/>
        </w:rPr>
      </w:pPr>
    </w:p>
    <w:p>
      <w:pPr>
        <w:keepNext w:val="0"/>
        <w:keepLines w:val="0"/>
        <w:pageBreakBefore/>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eastAsia="仿宋_GB2312"/>
          <w:b/>
          <w:sz w:val="32"/>
          <w:szCs w:val="32"/>
        </w:rPr>
      </w:pPr>
      <w:r>
        <w:rPr>
          <w:rFonts w:hint="eastAsia" w:ascii="仿宋_GB2312" w:eastAsia="仿宋_GB2312"/>
          <w:b/>
          <w:sz w:val="32"/>
          <w:szCs w:val="32"/>
        </w:rPr>
        <w:t>材料学院2015级研究生第二党支部</w:t>
      </w:r>
      <w:r>
        <w:rPr>
          <w:rFonts w:ascii="仿宋_GB2312" w:eastAsia="仿宋_GB2312"/>
          <w:b/>
          <w:sz w:val="32"/>
          <w:szCs w:val="32"/>
        </w:rPr>
        <w:t>“</w:t>
      </w:r>
      <w:r>
        <w:rPr>
          <w:rFonts w:hint="eastAsia" w:ascii="仿宋_GB2312" w:eastAsia="仿宋_GB2312"/>
          <w:b/>
          <w:sz w:val="32"/>
          <w:szCs w:val="32"/>
        </w:rPr>
        <w:t>两学一做</w:t>
      </w:r>
      <w:r>
        <w:rPr>
          <w:rFonts w:ascii="仿宋_GB2312" w:eastAsia="仿宋_GB2312"/>
          <w:b/>
          <w:sz w:val="32"/>
          <w:szCs w:val="32"/>
        </w:rPr>
        <w:t>“活动方案</w:t>
      </w:r>
    </w:p>
    <w:p>
      <w:pPr>
        <w:widowControl/>
        <w:spacing w:line="400" w:lineRule="exact"/>
        <w:rPr>
          <w:rFonts w:ascii="黑体" w:eastAsia="黑体"/>
          <w:b/>
          <w:sz w:val="32"/>
          <w:szCs w:val="32"/>
        </w:rPr>
      </w:pPr>
      <w:r>
        <w:rPr>
          <w:rFonts w:hint="eastAsia" w:ascii="黑体" w:eastAsia="黑体"/>
          <w:b/>
          <w:sz w:val="32"/>
          <w:szCs w:val="32"/>
        </w:rPr>
        <w:t>一、活动意义</w:t>
      </w:r>
    </w:p>
    <w:p>
      <w:pPr>
        <w:widowControl/>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以邓小平理论、"三个代表"重要思想和科学发展观为指导，深入贯彻落实习近平总书记系列重要讲话精神，开展“两学一做”学习教育，坚持以正面教育为主，用科学理论武装头脑；坚持学用结合，知行合一；坚持问题导向，注重实效。作为基层党组织学生党支部应该结合实际，开展学习教育活动，发挥党支部自我净化、自我提高的主动性，防止大而化之，力戒形式主义。</w:t>
      </w:r>
    </w:p>
    <w:p>
      <w:pPr>
        <w:widowControl/>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开展“两学一做”学习教育，基础在学，关键在做。要把党的思想建设放在首位，以尊崇党章、遵守党规为基本要求，以用习近平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w:t>
      </w:r>
    </w:p>
    <w:p>
      <w:pPr>
        <w:widowControl/>
        <w:spacing w:line="400" w:lineRule="exact"/>
        <w:rPr>
          <w:rFonts w:ascii="黑体" w:eastAsia="黑体"/>
          <w:sz w:val="32"/>
          <w:szCs w:val="32"/>
        </w:rPr>
      </w:pPr>
      <w:r>
        <w:rPr>
          <w:rFonts w:ascii="黑体" w:eastAsia="黑体"/>
          <w:sz w:val="32"/>
          <w:szCs w:val="32"/>
        </w:rPr>
        <w:t>二、活动时间</w:t>
      </w:r>
    </w:p>
    <w:p>
      <w:pPr>
        <w:widowControl/>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2016</w:t>
      </w:r>
      <w:r>
        <w:rPr>
          <w:rFonts w:ascii="仿宋_GB2312" w:hAnsi="宋体" w:eastAsia="仿宋_GB2312"/>
          <w:sz w:val="32"/>
          <w:szCs w:val="32"/>
        </w:rPr>
        <w:t>年</w:t>
      </w:r>
      <w:r>
        <w:rPr>
          <w:rFonts w:hint="eastAsia" w:ascii="仿宋_GB2312" w:hAnsi="宋体" w:eastAsia="仿宋_GB2312"/>
          <w:sz w:val="32"/>
          <w:szCs w:val="32"/>
        </w:rPr>
        <w:t>4</w:t>
      </w:r>
      <w:r>
        <w:rPr>
          <w:rFonts w:ascii="仿宋_GB2312" w:hAnsi="宋体" w:eastAsia="仿宋_GB2312"/>
          <w:sz w:val="32"/>
          <w:szCs w:val="32"/>
        </w:rPr>
        <w:t>月</w:t>
      </w:r>
      <w:r>
        <w:rPr>
          <w:rFonts w:hint="eastAsia" w:ascii="仿宋_GB2312" w:hAnsi="宋体" w:eastAsia="仿宋_GB2312"/>
          <w:sz w:val="32"/>
          <w:szCs w:val="32"/>
        </w:rPr>
        <w:t>-2016</w:t>
      </w:r>
      <w:r>
        <w:rPr>
          <w:rFonts w:ascii="仿宋_GB2312" w:hAnsi="宋体" w:eastAsia="仿宋_GB2312"/>
          <w:sz w:val="32"/>
          <w:szCs w:val="32"/>
        </w:rPr>
        <w:t>年</w:t>
      </w:r>
      <w:r>
        <w:rPr>
          <w:rFonts w:hint="eastAsia" w:ascii="仿宋_GB2312" w:hAnsi="宋体" w:eastAsia="仿宋_GB2312"/>
          <w:sz w:val="32"/>
          <w:szCs w:val="32"/>
        </w:rPr>
        <w:t>12</w:t>
      </w:r>
      <w:r>
        <w:rPr>
          <w:rFonts w:ascii="仿宋_GB2312" w:hAnsi="宋体" w:eastAsia="仿宋_GB2312"/>
          <w:sz w:val="32"/>
          <w:szCs w:val="32"/>
        </w:rPr>
        <w:t>月</w:t>
      </w:r>
    </w:p>
    <w:p>
      <w:pPr>
        <w:widowControl/>
        <w:spacing w:line="400" w:lineRule="exact"/>
        <w:rPr>
          <w:rFonts w:ascii="黑体" w:eastAsia="黑体"/>
          <w:sz w:val="32"/>
          <w:szCs w:val="32"/>
        </w:rPr>
      </w:pPr>
      <w:r>
        <w:rPr>
          <w:rFonts w:hint="eastAsia" w:ascii="黑体" w:eastAsia="黑体"/>
          <w:sz w:val="32"/>
          <w:szCs w:val="32"/>
        </w:rPr>
        <w:t>三</w:t>
      </w:r>
      <w:r>
        <w:rPr>
          <w:rFonts w:ascii="黑体" w:eastAsia="黑体"/>
          <w:sz w:val="32"/>
          <w:szCs w:val="32"/>
        </w:rPr>
        <w:t>、</w:t>
      </w:r>
      <w:r>
        <w:rPr>
          <w:rFonts w:hint="eastAsia" w:ascii="黑体" w:eastAsia="黑体"/>
          <w:sz w:val="32"/>
          <w:szCs w:val="32"/>
        </w:rPr>
        <w:t>活动对象</w:t>
      </w:r>
    </w:p>
    <w:p>
      <w:pPr>
        <w:widowControl/>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材料学院2015级研究生第二党支部全体成员</w:t>
      </w:r>
    </w:p>
    <w:p>
      <w:pPr>
        <w:widowControl/>
        <w:spacing w:line="400" w:lineRule="exact"/>
        <w:rPr>
          <w:rFonts w:ascii="黑体" w:eastAsia="黑体"/>
          <w:b/>
          <w:sz w:val="32"/>
          <w:szCs w:val="32"/>
        </w:rPr>
      </w:pPr>
      <w:r>
        <w:rPr>
          <w:rFonts w:hint="eastAsia" w:ascii="黑体" w:eastAsia="黑体"/>
          <w:b/>
          <w:sz w:val="32"/>
          <w:szCs w:val="32"/>
        </w:rPr>
        <w:t>四</w:t>
      </w:r>
      <w:r>
        <w:rPr>
          <w:rFonts w:ascii="黑体" w:eastAsia="黑体"/>
          <w:b/>
          <w:sz w:val="32"/>
          <w:szCs w:val="32"/>
        </w:rPr>
        <w:t>、</w:t>
      </w:r>
      <w:r>
        <w:rPr>
          <w:rFonts w:hint="eastAsia" w:ascii="黑体" w:eastAsia="黑体"/>
          <w:b/>
          <w:sz w:val="32"/>
          <w:szCs w:val="32"/>
        </w:rPr>
        <w:t>活动内容</w:t>
      </w:r>
    </w:p>
    <w:p>
      <w:pPr>
        <w:widowControl/>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组织系列专题学习。组织全体党员采取个人自学、集中培训、党课学习、集体研讨等形式学习《中国共产党章程》、《中国共产党廉洁自律准则》、《中国共产党纪律处分条例》和《中国共产党党员权利保障条例》等；研读《习近平总书记系列重要讲话读本》，习近平总书记在十八届中央纪委五次全会上的重要讲话精神；党员同志自选两本经典名著阅读，平时里跟踪“人民日报”等新闻门户每日头条新闻报道，关注国内外动向。通过学习，使党员干部掌握基本的党章党纪党规知识，并保持与时俱进的学习态度。</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2.讲授一堂纪念建党95周年党课。组织党支部的全体成员观看建党伟业纪录片“践行者”，与会党员同志畅谈感想</w:t>
      </w:r>
    </w:p>
    <w:p>
      <w:pPr>
        <w:widowControl/>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举办一场专题讨论会。组织党员干部围绕"学党章党规、学系列讲话，做合格党员、讲规矩"主题组织一场专题讨论会，重温入党誓词，围绕"党章要求什么?党规明确什么?党纪约束什么?我该做什么?"开展大讨论。结合自己思想工作实际进行全面剖析，认真检查反思自己有无违反党纪党规的问题，“内化外心、化于行于”具体落实到“如何做一个合格党员”。</w:t>
      </w:r>
    </w:p>
    <w:p>
      <w:pPr>
        <w:widowControl/>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4.开展批评与自我批评。组织党员同志在学期结束前夕开展批评与自我批评，促进党员同志间的相互了解，从而反思自身的行为，及时改正不良的生活学习习惯。</w:t>
      </w:r>
    </w:p>
    <w:p>
      <w:pPr>
        <w:widowControl/>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5.撰写一篇心得体会文章。每一位党员干部要结合专题学习，对照党章党纪党规和典型案例，联系本人思想实际、学习收获，撰写一篇心得体会文章。</w:t>
      </w:r>
    </w:p>
    <w:p>
      <w:pPr>
        <w:widowControl/>
        <w:spacing w:line="400" w:lineRule="exact"/>
        <w:rPr>
          <w:rFonts w:ascii="黑体" w:eastAsia="黑体"/>
          <w:sz w:val="32"/>
          <w:szCs w:val="32"/>
        </w:rPr>
      </w:pPr>
      <w:r>
        <w:rPr>
          <w:rFonts w:hint="eastAsia" w:ascii="黑体" w:eastAsia="黑体"/>
          <w:sz w:val="32"/>
          <w:szCs w:val="32"/>
        </w:rPr>
        <w:t>五</w:t>
      </w:r>
      <w:r>
        <w:rPr>
          <w:rFonts w:ascii="黑体" w:eastAsia="黑体"/>
          <w:sz w:val="32"/>
          <w:szCs w:val="32"/>
        </w:rPr>
        <w:t>、</w:t>
      </w:r>
      <w:r>
        <w:rPr>
          <w:rFonts w:hint="eastAsia" w:ascii="黑体" w:eastAsia="黑体"/>
          <w:sz w:val="32"/>
          <w:szCs w:val="32"/>
        </w:rPr>
        <w:t>活动要求</w:t>
      </w:r>
    </w:p>
    <w:p>
      <w:pPr>
        <w:numPr>
          <w:ilvl w:val="0"/>
          <w:numId w:val="5"/>
        </w:num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加强领导，精心组织。要充分认识此项活动的重要性，开展此项活动是本学年学习“两学一做”系类活动的重要内容，既是提高党员同志对“两学一做”学习的重视，又是加强支部党员队伍建设，从组织生活上关心爱护党员同志，进一步培养良好风气的有效手段。</w:t>
      </w:r>
    </w:p>
    <w:p>
      <w:pPr>
        <w:numPr>
          <w:ilvl w:val="0"/>
          <w:numId w:val="5"/>
        </w:num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广泛宣传，营造氛围。要充分利用QQ、微信、微博、宣传栏等宣传阵地，加大宣传报道力度，扩大活动的覆盖面和影响力，推进活动深入开展，积极向学院党委宣传部报送动态信息。</w:t>
      </w:r>
    </w:p>
    <w:p>
      <w:pPr>
        <w:numPr>
          <w:ilvl w:val="0"/>
          <w:numId w:val="5"/>
        </w:num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注重内容，免于形式。主题系类学习活动开展情况将及时拍照，以会议记录的形式记录，并及时向学院提供新闻报道，来确保主题学习活动活动取得实效。</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基于上次党支部支委分工情况，将细化分工，严格问责，确保“两学一做”学习活动有效的开展。</w:t>
      </w:r>
    </w:p>
    <w:p>
      <w:pPr>
        <w:spacing w:line="269" w:lineRule="auto"/>
        <w:ind w:firstLine="640" w:firstLineChars="200"/>
        <w:jc w:val="right"/>
        <w:rPr>
          <w:rFonts w:ascii="仿宋_GB2312" w:hAnsi="宋体" w:eastAsia="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仿宋_GB2312">
    <w:altName w:val="仿宋"/>
    <w:panose1 w:val="00000000000000000000"/>
    <w:charset w:val="86"/>
    <w:family w:val="modern"/>
    <w:pitch w:val="default"/>
    <w:sig w:usb0="00000000" w:usb1="00000000" w:usb2="0000000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7734BA8"/>
    <w:multiLevelType w:val="multilevel"/>
    <w:tmpl w:val="47734BA8"/>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5D2A94"/>
    <w:multiLevelType w:val="singleLevel"/>
    <w:tmpl w:val="575D2A94"/>
    <w:lvl w:ilvl="0" w:tentative="0">
      <w:start w:val="1"/>
      <w:numFmt w:val="decimal"/>
      <w:suff w:val="nothing"/>
      <w:lvlText w:val="%1．"/>
      <w:lvlJc w:val="left"/>
      <w:pPr>
        <w:ind w:left="0" w:firstLine="400"/>
      </w:pPr>
      <w:rPr>
        <w:rFonts w:hint="default"/>
      </w:rPr>
    </w:lvl>
  </w:abstractNum>
  <w:abstractNum w:abstractNumId="3">
    <w:nsid w:val="70263DF8"/>
    <w:multiLevelType w:val="multilevel"/>
    <w:tmpl w:val="70263DF8"/>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44C4597"/>
    <w:multiLevelType w:val="multilevel"/>
    <w:tmpl w:val="744C4597"/>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07"/>
    <w:rsid w:val="000E459E"/>
    <w:rsid w:val="001309F7"/>
    <w:rsid w:val="00135507"/>
    <w:rsid w:val="008160F9"/>
    <w:rsid w:val="00A06910"/>
    <w:rsid w:val="00B76F77"/>
    <w:rsid w:val="00C2656B"/>
    <w:rsid w:val="00EF1598"/>
    <w:rsid w:val="00F470FE"/>
    <w:rsid w:val="057326EF"/>
    <w:rsid w:val="148443F8"/>
    <w:rsid w:val="18C6767B"/>
    <w:rsid w:val="197650E1"/>
    <w:rsid w:val="20AC2EF2"/>
    <w:rsid w:val="20C8164E"/>
    <w:rsid w:val="28524FF9"/>
    <w:rsid w:val="29085BBE"/>
    <w:rsid w:val="3041717E"/>
    <w:rsid w:val="334931FC"/>
    <w:rsid w:val="38292053"/>
    <w:rsid w:val="44C978D2"/>
    <w:rsid w:val="45714EEE"/>
    <w:rsid w:val="50716427"/>
    <w:rsid w:val="52966771"/>
    <w:rsid w:val="5D9A2326"/>
    <w:rsid w:val="5F822054"/>
    <w:rsid w:val="645828CA"/>
    <w:rsid w:val="66156ED7"/>
    <w:rsid w:val="66AD4DFF"/>
    <w:rsid w:val="677025DB"/>
    <w:rsid w:val="6C1018D5"/>
    <w:rsid w:val="6F557CB6"/>
    <w:rsid w:val="707037C2"/>
    <w:rsid w:val="72512C75"/>
    <w:rsid w:val="7302502F"/>
    <w:rsid w:val="77CE55A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0"/>
    <w:pPr>
      <w:keepNext/>
      <w:keepLines/>
      <w:spacing w:before="260" w:after="260" w:line="416" w:lineRule="auto"/>
      <w:outlineLvl w:val="2"/>
    </w:pPr>
    <w:rPr>
      <w:b/>
      <w:bCs/>
      <w:sz w:val="32"/>
      <w:szCs w:val="32"/>
    </w:rPr>
  </w:style>
  <w:style w:type="paragraph" w:styleId="3">
    <w:name w:val="heading 4"/>
    <w:basedOn w:val="1"/>
    <w:next w:val="1"/>
    <w:link w:val="12"/>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unhideWhenUsed/>
    <w:qFormat/>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4">
    <w:name w:val="Body Text Indent"/>
    <w:basedOn w:val="1"/>
    <w:uiPriority w:val="0"/>
    <w:pPr>
      <w:ind w:left="722" w:leftChars="86" w:firstLine="480" w:firstLineChars="200"/>
    </w:pPr>
    <w:rPr>
      <w:sz w:val="24"/>
    </w:rPr>
  </w:style>
  <w:style w:type="paragraph" w:styleId="5">
    <w:name w:val="Date"/>
    <w:basedOn w:val="1"/>
    <w:next w:val="1"/>
    <w:link w:val="14"/>
    <w:uiPriority w:val="0"/>
    <w:pPr>
      <w:ind w:left="100" w:leftChars="2500"/>
    </w:pPr>
  </w:style>
  <w:style w:type="paragraph" w:styleId="6">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link w:val="13"/>
    <w:qFormat/>
    <w:uiPriority w:val="0"/>
    <w:pPr>
      <w:spacing w:before="240" w:after="60"/>
      <w:jc w:val="center"/>
      <w:outlineLvl w:val="0"/>
    </w:pPr>
    <w:rPr>
      <w:rFonts w:eastAsia="宋体" w:asciiTheme="majorHAnsi" w:hAnsiTheme="majorHAnsi" w:cstheme="majorBidi"/>
      <w:b/>
      <w:bCs/>
      <w:sz w:val="32"/>
      <w:szCs w:val="32"/>
    </w:rPr>
  </w:style>
  <w:style w:type="character" w:styleId="9">
    <w:name w:val="Strong"/>
    <w:basedOn w:val="8"/>
    <w:qFormat/>
    <w:uiPriority w:val="22"/>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标题 4 Char"/>
    <w:basedOn w:val="8"/>
    <w:link w:val="3"/>
    <w:uiPriority w:val="0"/>
    <w:rPr>
      <w:rFonts w:asciiTheme="majorHAnsi" w:hAnsiTheme="majorHAnsi" w:eastAsiaTheme="majorEastAsia" w:cstheme="majorBidi"/>
      <w:b/>
      <w:bCs/>
      <w:kern w:val="2"/>
      <w:sz w:val="28"/>
      <w:szCs w:val="28"/>
    </w:rPr>
  </w:style>
  <w:style w:type="character" w:customStyle="1" w:styleId="13">
    <w:name w:val="标题 Char"/>
    <w:basedOn w:val="8"/>
    <w:link w:val="7"/>
    <w:uiPriority w:val="0"/>
    <w:rPr>
      <w:rFonts w:eastAsia="宋体" w:asciiTheme="majorHAnsi" w:hAnsiTheme="majorHAnsi" w:cstheme="majorBidi"/>
      <w:b/>
      <w:bCs/>
      <w:kern w:val="2"/>
      <w:sz w:val="32"/>
      <w:szCs w:val="32"/>
    </w:rPr>
  </w:style>
  <w:style w:type="character" w:customStyle="1" w:styleId="14">
    <w:name w:val="日期 Char"/>
    <w:basedOn w:val="8"/>
    <w:link w:val="5"/>
    <w:qFormat/>
    <w:uiPriority w:val="0"/>
    <w:rPr>
      <w:kern w:val="2"/>
      <w:sz w:val="21"/>
      <w:szCs w:val="22"/>
    </w:rPr>
  </w:style>
  <w:style w:type="paragraph" w:customStyle="1" w:styleId="15">
    <w:name w:val="List Paragraph"/>
    <w:basedOn w:val="1"/>
    <w:qFormat/>
    <w:uiPriority w:val="34"/>
    <w:pPr>
      <w:ind w:firstLine="420" w:firstLineChars="200"/>
    </w:pPr>
  </w:style>
  <w:style w:type="character" w:customStyle="1" w:styleId="16">
    <w:name w:val="标题 3 Char"/>
    <w:basedOn w:val="8"/>
    <w:link w:val="2"/>
    <w:semiHidden/>
    <w:uiPriority w:val="0"/>
    <w:rPr>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1838</Words>
  <Characters>10481</Characters>
  <Lines>87</Lines>
  <Paragraphs>24</Paragraphs>
  <TotalTime>0</TotalTime>
  <ScaleCrop>false</ScaleCrop>
  <LinksUpToDate>false</LinksUpToDate>
  <CharactersWithSpaces>12295</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2016-06-13T11:04:00Z</dcterms:created>
  <dc:creator>Administrator</dc:creator>
  <cp:lastModifiedBy>Administrator</cp:lastModifiedBy>
  <dcterms:modified xsi:type="dcterms:W3CDTF">2016-06-14T11:11:47Z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