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CD" w:rsidRDefault="00BC108F" w:rsidP="00E14CCD">
      <w:pPr>
        <w:spacing w:afterLines="50" w:after="159"/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福州大学</w:t>
      </w:r>
      <w:r w:rsidR="00E14CCD">
        <w:rPr>
          <w:rFonts w:cs="宋体" w:hint="eastAsia"/>
          <w:b/>
          <w:bCs/>
          <w:sz w:val="28"/>
          <w:szCs w:val="28"/>
        </w:rPr>
        <w:t>材料</w:t>
      </w:r>
      <w:r w:rsidR="00E14CCD">
        <w:rPr>
          <w:rFonts w:cs="宋体"/>
          <w:b/>
          <w:bCs/>
          <w:sz w:val="28"/>
          <w:szCs w:val="28"/>
        </w:rPr>
        <w:t>科学与工程学院</w:t>
      </w:r>
    </w:p>
    <w:p w:rsidR="00132357" w:rsidRDefault="00BC108F" w:rsidP="00E14CCD">
      <w:pPr>
        <w:spacing w:afterLines="50" w:after="159"/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cs="宋体" w:hint="eastAsia"/>
          <w:b/>
          <w:bCs/>
          <w:sz w:val="28"/>
          <w:szCs w:val="28"/>
        </w:rPr>
        <w:t>年度博士生指导教师招生资格认定申请汇总表</w:t>
      </w:r>
    </w:p>
    <w:tbl>
      <w:tblPr>
        <w:tblW w:w="877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2287"/>
        <w:gridCol w:w="2410"/>
        <w:gridCol w:w="1196"/>
        <w:gridCol w:w="1745"/>
      </w:tblGrid>
      <w:tr w:rsidR="00132357" w:rsidTr="008F7E3A">
        <w:trPr>
          <w:trHeight w:val="958"/>
        </w:trPr>
        <w:tc>
          <w:tcPr>
            <w:tcW w:w="1137" w:type="dxa"/>
            <w:vAlign w:val="center"/>
          </w:tcPr>
          <w:p w:rsidR="00132357" w:rsidRDefault="00BC108F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87" w:type="dxa"/>
            <w:vAlign w:val="center"/>
          </w:tcPr>
          <w:p w:rsidR="00132357" w:rsidRDefault="00BC108F">
            <w:pPr>
              <w:widowControl/>
              <w:jc w:val="center"/>
              <w:textAlignment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410" w:type="dxa"/>
            <w:vAlign w:val="center"/>
          </w:tcPr>
          <w:p w:rsidR="00132357" w:rsidRDefault="00BC108F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196" w:type="dxa"/>
            <w:vAlign w:val="center"/>
          </w:tcPr>
          <w:p w:rsidR="00132357" w:rsidRDefault="00BC108F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教工号</w:t>
            </w:r>
          </w:p>
        </w:tc>
        <w:tc>
          <w:tcPr>
            <w:tcW w:w="1745" w:type="dxa"/>
            <w:vAlign w:val="center"/>
          </w:tcPr>
          <w:p w:rsidR="00132357" w:rsidRDefault="00BC1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</w:tr>
      <w:tr w:rsidR="008F7E3A" w:rsidTr="008F7E3A">
        <w:trPr>
          <w:trHeight w:val="775"/>
        </w:trPr>
        <w:tc>
          <w:tcPr>
            <w:tcW w:w="1137" w:type="dxa"/>
            <w:vAlign w:val="center"/>
          </w:tcPr>
          <w:p w:rsidR="008F7E3A" w:rsidRDefault="008F7E3A" w:rsidP="008F7E3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材料物理与化学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15026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陈栋阳</w:t>
            </w:r>
          </w:p>
        </w:tc>
      </w:tr>
      <w:tr w:rsidR="008F7E3A" w:rsidTr="008F7E3A">
        <w:trPr>
          <w:trHeight w:val="775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15026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陈栋阳</w:t>
            </w:r>
          </w:p>
        </w:tc>
      </w:tr>
      <w:tr w:rsidR="008F7E3A" w:rsidTr="008F7E3A">
        <w:trPr>
          <w:trHeight w:val="775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13061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陈俊锋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16096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陈孔发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16069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程年才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82103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戴品强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12078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李凌云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05035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林起浪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材料加工工程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h1843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彭响方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材料加工工程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18030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饶峰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材料物理与化学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14028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萨百晟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材料加工工程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wy1803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王乾廷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h1844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王卫国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97021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于岩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材料物理与化学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90014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詹红兵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h1833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张厚安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96027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郑玉婴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材料物理与化学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19004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衷水平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16012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庄赞勇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材料物理与化学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w1819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邹志刚</w:t>
            </w:r>
          </w:p>
        </w:tc>
      </w:tr>
      <w:tr w:rsidR="008F7E3A" w:rsidTr="008F7E3A">
        <w:trPr>
          <w:trHeight w:val="810"/>
        </w:trPr>
        <w:tc>
          <w:tcPr>
            <w:tcW w:w="113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87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材料学</w:t>
            </w:r>
          </w:p>
        </w:tc>
        <w:tc>
          <w:tcPr>
            <w:tcW w:w="1196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w1819</w:t>
            </w:r>
          </w:p>
        </w:tc>
        <w:tc>
          <w:tcPr>
            <w:tcW w:w="1745" w:type="dxa"/>
            <w:vAlign w:val="center"/>
          </w:tcPr>
          <w:p w:rsidR="008F7E3A" w:rsidRDefault="008F7E3A" w:rsidP="008F7E3A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邹志刚</w:t>
            </w:r>
          </w:p>
        </w:tc>
      </w:tr>
      <w:tr w:rsidR="00797829" w:rsidTr="008F7E3A">
        <w:trPr>
          <w:trHeight w:val="810"/>
        </w:trPr>
        <w:tc>
          <w:tcPr>
            <w:tcW w:w="1137" w:type="dxa"/>
            <w:vAlign w:val="center"/>
          </w:tcPr>
          <w:p w:rsidR="00797829" w:rsidRDefault="00797829" w:rsidP="0079782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  <w:szCs w:val="22"/>
              </w:rPr>
            </w:pPr>
            <w:bookmarkStart w:id="0" w:name="_GoBack" w:colFirst="0" w:colLast="4"/>
            <w:r>
              <w:rPr>
                <w:rFonts w:ascii="Times New Roman" w:eastAsia="等线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87" w:type="dxa"/>
            <w:vAlign w:val="center"/>
          </w:tcPr>
          <w:p w:rsidR="00797829" w:rsidRDefault="00797829" w:rsidP="00797829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797829" w:rsidRDefault="00797829" w:rsidP="00797829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材料加工工程</w:t>
            </w:r>
          </w:p>
        </w:tc>
        <w:tc>
          <w:tcPr>
            <w:tcW w:w="1196" w:type="dxa"/>
            <w:vAlign w:val="center"/>
          </w:tcPr>
          <w:p w:rsidR="00797829" w:rsidRDefault="00797829" w:rsidP="00797829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sz w:val="22"/>
                <w:szCs w:val="22"/>
              </w:rPr>
              <w:t>w1819</w:t>
            </w:r>
          </w:p>
        </w:tc>
        <w:tc>
          <w:tcPr>
            <w:tcW w:w="1745" w:type="dxa"/>
            <w:vAlign w:val="center"/>
          </w:tcPr>
          <w:p w:rsidR="00797829" w:rsidRDefault="00797829" w:rsidP="00797829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邹志刚</w:t>
            </w:r>
          </w:p>
        </w:tc>
      </w:tr>
      <w:bookmarkEnd w:id="0"/>
    </w:tbl>
    <w:p w:rsidR="00132357" w:rsidRDefault="00132357">
      <w:pPr>
        <w:spacing w:afterLines="50" w:after="159"/>
        <w:jc w:val="left"/>
        <w:rPr>
          <w:rFonts w:cs="Times New Roman"/>
          <w:b/>
          <w:bCs/>
          <w:sz w:val="30"/>
          <w:szCs w:val="30"/>
        </w:rPr>
      </w:pPr>
    </w:p>
    <w:sectPr w:rsidR="00132357">
      <w:pgSz w:w="11906" w:h="16838"/>
      <w:pgMar w:top="1440" w:right="180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81" w:rsidRDefault="00C21581" w:rsidP="008F7E3A">
      <w:r>
        <w:separator/>
      </w:r>
    </w:p>
  </w:endnote>
  <w:endnote w:type="continuationSeparator" w:id="0">
    <w:p w:rsidR="00C21581" w:rsidRDefault="00C21581" w:rsidP="008F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81" w:rsidRDefault="00C21581" w:rsidP="008F7E3A">
      <w:r>
        <w:separator/>
      </w:r>
    </w:p>
  </w:footnote>
  <w:footnote w:type="continuationSeparator" w:id="0">
    <w:p w:rsidR="00C21581" w:rsidRDefault="00C21581" w:rsidP="008F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9545F"/>
    <w:rsid w:val="00035BFD"/>
    <w:rsid w:val="00085021"/>
    <w:rsid w:val="000922E4"/>
    <w:rsid w:val="000F4B37"/>
    <w:rsid w:val="00132357"/>
    <w:rsid w:val="00136F43"/>
    <w:rsid w:val="00137FD1"/>
    <w:rsid w:val="0019605B"/>
    <w:rsid w:val="001B0832"/>
    <w:rsid w:val="001E5CBB"/>
    <w:rsid w:val="001F599D"/>
    <w:rsid w:val="002347C5"/>
    <w:rsid w:val="0023622E"/>
    <w:rsid w:val="002733BD"/>
    <w:rsid w:val="002A0751"/>
    <w:rsid w:val="002E1E8D"/>
    <w:rsid w:val="00310AB6"/>
    <w:rsid w:val="003549E6"/>
    <w:rsid w:val="00377F1F"/>
    <w:rsid w:val="003841BA"/>
    <w:rsid w:val="00427777"/>
    <w:rsid w:val="00437A5C"/>
    <w:rsid w:val="00443FF7"/>
    <w:rsid w:val="00465617"/>
    <w:rsid w:val="00482B5B"/>
    <w:rsid w:val="004E22CB"/>
    <w:rsid w:val="00506974"/>
    <w:rsid w:val="00517105"/>
    <w:rsid w:val="00622164"/>
    <w:rsid w:val="006740DA"/>
    <w:rsid w:val="00696390"/>
    <w:rsid w:val="006C7C6A"/>
    <w:rsid w:val="006D362F"/>
    <w:rsid w:val="006E7FFE"/>
    <w:rsid w:val="00783113"/>
    <w:rsid w:val="00797829"/>
    <w:rsid w:val="007C6DF6"/>
    <w:rsid w:val="0087299E"/>
    <w:rsid w:val="008F1809"/>
    <w:rsid w:val="008F7E3A"/>
    <w:rsid w:val="009174BF"/>
    <w:rsid w:val="009B418D"/>
    <w:rsid w:val="009F624C"/>
    <w:rsid w:val="00A00321"/>
    <w:rsid w:val="00AF2B02"/>
    <w:rsid w:val="00B0174A"/>
    <w:rsid w:val="00B373FD"/>
    <w:rsid w:val="00BA1119"/>
    <w:rsid w:val="00BC108F"/>
    <w:rsid w:val="00C21581"/>
    <w:rsid w:val="00C21B53"/>
    <w:rsid w:val="00C340CF"/>
    <w:rsid w:val="00C578B2"/>
    <w:rsid w:val="00C9526B"/>
    <w:rsid w:val="00CB7756"/>
    <w:rsid w:val="00CF6228"/>
    <w:rsid w:val="00D5315C"/>
    <w:rsid w:val="00E14CCD"/>
    <w:rsid w:val="00E77F33"/>
    <w:rsid w:val="00EF4F21"/>
    <w:rsid w:val="00F03311"/>
    <w:rsid w:val="00F26A5B"/>
    <w:rsid w:val="00F622C4"/>
    <w:rsid w:val="00F623E5"/>
    <w:rsid w:val="00F670AD"/>
    <w:rsid w:val="00F97020"/>
    <w:rsid w:val="00FA0338"/>
    <w:rsid w:val="00FB6A66"/>
    <w:rsid w:val="00FC5D9B"/>
    <w:rsid w:val="00FD1749"/>
    <w:rsid w:val="00FE06DC"/>
    <w:rsid w:val="00FE616B"/>
    <w:rsid w:val="07B104A4"/>
    <w:rsid w:val="09B42762"/>
    <w:rsid w:val="1945474C"/>
    <w:rsid w:val="1D877400"/>
    <w:rsid w:val="2182589A"/>
    <w:rsid w:val="25343FEA"/>
    <w:rsid w:val="27954C41"/>
    <w:rsid w:val="2DA01D8E"/>
    <w:rsid w:val="33731BB0"/>
    <w:rsid w:val="36BC177E"/>
    <w:rsid w:val="39A9545F"/>
    <w:rsid w:val="3F57458B"/>
    <w:rsid w:val="42CE077A"/>
    <w:rsid w:val="45162EA1"/>
    <w:rsid w:val="4FF20800"/>
    <w:rsid w:val="519F6DE0"/>
    <w:rsid w:val="52580F53"/>
    <w:rsid w:val="5DE43E82"/>
    <w:rsid w:val="5F13745D"/>
    <w:rsid w:val="60982A17"/>
    <w:rsid w:val="614F2F72"/>
    <w:rsid w:val="6460342D"/>
    <w:rsid w:val="66C22666"/>
    <w:rsid w:val="68010C8B"/>
    <w:rsid w:val="77A14E30"/>
    <w:rsid w:val="792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8D355"/>
  <w15:docId w15:val="{3E2397A2-2FCB-4967-8355-A9994CD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Pr>
      <w:kern w:val="0"/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qFormat/>
    <w:rPr>
      <w:b/>
      <w:bCs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rPr>
      <w:color w:val="000000"/>
      <w:u w:val="none"/>
    </w:rPr>
  </w:style>
  <w:style w:type="character" w:styleId="ab">
    <w:name w:val="Hyperlink"/>
    <w:basedOn w:val="a0"/>
    <w:uiPriority w:val="99"/>
    <w:rPr>
      <w:color w:val="000000"/>
      <w:u w:val="none"/>
    </w:rPr>
  </w:style>
  <w:style w:type="character" w:styleId="ac">
    <w:name w:val="annotation reference"/>
    <w:basedOn w:val="a0"/>
    <w:uiPriority w:val="99"/>
    <w:semiHidden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ascii="Calibri" w:hAnsi="Calibri" w:cs="Calibri"/>
      <w:sz w:val="24"/>
      <w:szCs w:val="24"/>
    </w:rPr>
  </w:style>
  <w:style w:type="character" w:customStyle="1" w:styleId="a8">
    <w:name w:val="批注主题 字符"/>
    <w:basedOn w:val="a4"/>
    <w:link w:val="a7"/>
    <w:uiPriority w:val="99"/>
    <w:semiHidden/>
    <w:locked/>
    <w:rPr>
      <w:rFonts w:ascii="Calibri" w:hAnsi="Calibri" w:cs="Calibri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F7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8F7E3A"/>
    <w:rPr>
      <w:rFonts w:ascii="Calibri" w:hAnsi="Calibri" w:cs="Calibri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8F7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8F7E3A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yxf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福州大学2019年博士生指导教师招生资格认定申请表</dc:title>
  <dc:creator>Administrator</dc:creator>
  <cp:lastModifiedBy>admin</cp:lastModifiedBy>
  <cp:revision>4</cp:revision>
  <cp:lastPrinted>2019-07-03T01:14:00Z</cp:lastPrinted>
  <dcterms:created xsi:type="dcterms:W3CDTF">2019-09-23T08:24:00Z</dcterms:created>
  <dcterms:modified xsi:type="dcterms:W3CDTF">2019-09-23T10:16:00Z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